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FF32FE" w14:textId="77777777" w:rsidR="002C6F47" w:rsidRPr="00B927B8" w:rsidRDefault="002C6F47" w:rsidP="002C6F47">
      <w:pPr>
        <w:spacing w:before="120" w:after="240" w:line="240" w:lineRule="auto"/>
        <w:jc w:val="center"/>
        <w:rPr>
          <w:rFonts w:cs="Arial"/>
          <w:b/>
          <w:bCs/>
          <w:color w:val="C00000"/>
          <w:sz w:val="28"/>
          <w:szCs w:val="28"/>
        </w:rPr>
      </w:pPr>
      <w:r w:rsidRPr="00B927B8">
        <w:rPr>
          <w:rFonts w:cs="Arial"/>
          <w:b/>
          <w:bCs/>
          <w:color w:val="C00000"/>
          <w:sz w:val="28"/>
          <w:szCs w:val="28"/>
        </w:rPr>
        <w:t>Solar Electric Technician Training</w:t>
      </w:r>
    </w:p>
    <w:p w14:paraId="53541203" w14:textId="6944E6EC" w:rsidR="002C6F47" w:rsidRPr="00B927B8" w:rsidRDefault="002C6F47" w:rsidP="002C6F47">
      <w:pPr>
        <w:spacing w:before="240" w:after="240" w:line="240" w:lineRule="auto"/>
        <w:jc w:val="center"/>
        <w:rPr>
          <w:rFonts w:cs="Arial"/>
          <w:b/>
          <w:bCs/>
          <w:color w:val="000000" w:themeColor="text1"/>
          <w:sz w:val="24"/>
          <w:szCs w:val="24"/>
        </w:rPr>
      </w:pPr>
      <w:r w:rsidRPr="00B927B8">
        <w:rPr>
          <w:rFonts w:cs="Arial"/>
          <w:b/>
          <w:bCs/>
          <w:color w:val="000000" w:themeColor="text1"/>
          <w:sz w:val="24"/>
          <w:szCs w:val="24"/>
        </w:rPr>
        <w:t xml:space="preserve">Module </w:t>
      </w:r>
      <w:r>
        <w:rPr>
          <w:rFonts w:cs="Arial"/>
          <w:b/>
          <w:bCs/>
          <w:color w:val="000000" w:themeColor="text1"/>
          <w:sz w:val="24"/>
          <w:szCs w:val="24"/>
        </w:rPr>
        <w:t>6</w:t>
      </w:r>
      <w:r w:rsidRPr="00B927B8">
        <w:rPr>
          <w:rFonts w:cs="Arial"/>
          <w:b/>
          <w:bCs/>
          <w:color w:val="000000" w:themeColor="text1"/>
          <w:sz w:val="24"/>
          <w:szCs w:val="24"/>
        </w:rPr>
        <w:t xml:space="preserve">: </w:t>
      </w:r>
      <w:r>
        <w:rPr>
          <w:rFonts w:cs="Arial"/>
          <w:b/>
          <w:bCs/>
          <w:color w:val="000000" w:themeColor="text1"/>
          <w:sz w:val="24"/>
          <w:szCs w:val="24"/>
        </w:rPr>
        <w:t>Testing and commissioning</w:t>
      </w:r>
      <w:r w:rsidRPr="00B927B8">
        <w:rPr>
          <w:rFonts w:cs="Arial"/>
          <w:b/>
          <w:bCs/>
          <w:color w:val="000000" w:themeColor="text1"/>
          <w:sz w:val="24"/>
          <w:szCs w:val="24"/>
        </w:rPr>
        <w:t xml:space="preserve"> </w:t>
      </w:r>
    </w:p>
    <w:p w14:paraId="08342AB7" w14:textId="33432B1E" w:rsidR="00C76C41" w:rsidRPr="00765664" w:rsidRDefault="00686AAF" w:rsidP="00143053">
      <w:pPr>
        <w:spacing w:after="360"/>
        <w:rPr>
          <w:rFonts w:ascii="Arial" w:hAnsi="Arial" w:cs="Arial"/>
          <w:b/>
          <w:bCs/>
          <w:color w:val="C00000"/>
        </w:rPr>
      </w:pPr>
      <w:r w:rsidRPr="00765664">
        <w:rPr>
          <w:rFonts w:ascii="Arial" w:hAnsi="Arial" w:cs="Arial"/>
          <w:b/>
          <w:bCs/>
          <w:color w:val="C00000"/>
          <w:sz w:val="32"/>
          <w:szCs w:val="32"/>
        </w:rPr>
        <w:t>Section 1</w:t>
      </w:r>
    </w:p>
    <w:p w14:paraId="159DB4B4" w14:textId="13E95633" w:rsidR="00686AAF" w:rsidRPr="00765664" w:rsidRDefault="00686AAF" w:rsidP="00765664">
      <w:pPr>
        <w:spacing w:after="120"/>
        <w:rPr>
          <w:rFonts w:ascii="Arial" w:hAnsi="Arial" w:cs="Arial"/>
          <w:b/>
          <w:bCs/>
          <w:color w:val="C00000"/>
        </w:rPr>
      </w:pPr>
      <w:r w:rsidRPr="00765664">
        <w:rPr>
          <w:rFonts w:ascii="Arial" w:hAnsi="Arial" w:cs="Arial"/>
          <w:b/>
          <w:bCs/>
          <w:color w:val="C00000"/>
        </w:rPr>
        <w:t xml:space="preserve">Testing and </w:t>
      </w:r>
      <w:r w:rsidR="00765664" w:rsidRPr="00765664">
        <w:rPr>
          <w:rFonts w:ascii="Arial" w:hAnsi="Arial" w:cs="Arial"/>
          <w:b/>
          <w:bCs/>
          <w:color w:val="C00000"/>
        </w:rPr>
        <w:t>commissioning of three-phase solar photovoltaic systems</w:t>
      </w:r>
    </w:p>
    <w:p w14:paraId="5E2A0E81" w14:textId="77777777" w:rsidR="00686AAF" w:rsidRPr="00765664" w:rsidRDefault="00686AAF" w:rsidP="00765664">
      <w:pPr>
        <w:spacing w:after="120"/>
        <w:rPr>
          <w:rFonts w:ascii="Arial" w:hAnsi="Arial" w:cs="Arial"/>
        </w:rPr>
      </w:pPr>
      <w:r w:rsidRPr="00765664">
        <w:rPr>
          <w:rFonts w:ascii="Arial" w:hAnsi="Arial" w:cs="Arial"/>
          <w:b/>
          <w:bCs/>
        </w:rPr>
        <w:t>Introduction:</w:t>
      </w:r>
      <w:r w:rsidRPr="00765664">
        <w:rPr>
          <w:rFonts w:ascii="Arial" w:hAnsi="Arial" w:cs="Arial"/>
        </w:rPr>
        <w:t xml:space="preserve"> This section provides vocational trainees with essential steps and considerations for testing and commissioning three-phase on-grid solar photovoltaic (PV) systems. The goal is to ensure the system operates safely and efficiently.</w:t>
      </w:r>
    </w:p>
    <w:p w14:paraId="0E7B5A66" w14:textId="77777777" w:rsidR="00686AAF" w:rsidRPr="00765664" w:rsidRDefault="00686AAF" w:rsidP="0067012F">
      <w:pPr>
        <w:spacing w:before="160" w:after="120"/>
        <w:rPr>
          <w:rFonts w:ascii="Arial" w:hAnsi="Arial" w:cs="Arial"/>
          <w:b/>
          <w:bCs/>
          <w:szCs w:val="20"/>
        </w:rPr>
      </w:pPr>
      <w:r w:rsidRPr="00765664">
        <w:rPr>
          <w:rFonts w:ascii="Arial" w:hAnsi="Arial" w:cs="Arial"/>
          <w:b/>
          <w:bCs/>
          <w:szCs w:val="20"/>
        </w:rPr>
        <w:t>What is testing and commissioning?</w:t>
      </w:r>
    </w:p>
    <w:p w14:paraId="2D47A9A9" w14:textId="797BA69D" w:rsidR="00686AAF" w:rsidRPr="00765664" w:rsidRDefault="00686AAF" w:rsidP="00765664">
      <w:pPr>
        <w:spacing w:after="120"/>
        <w:rPr>
          <w:rFonts w:ascii="Arial" w:hAnsi="Arial" w:cs="Arial"/>
        </w:rPr>
      </w:pPr>
      <w:r w:rsidRPr="00765664">
        <w:rPr>
          <w:rFonts w:ascii="Arial" w:hAnsi="Arial" w:cs="Arial"/>
        </w:rPr>
        <w:t xml:space="preserve">Testing and </w:t>
      </w:r>
      <w:r w:rsidR="00765664" w:rsidRPr="00765664">
        <w:rPr>
          <w:rFonts w:ascii="Arial" w:hAnsi="Arial" w:cs="Arial"/>
        </w:rPr>
        <w:t>c</w:t>
      </w:r>
      <w:r w:rsidRPr="00765664">
        <w:rPr>
          <w:rFonts w:ascii="Arial" w:hAnsi="Arial" w:cs="Arial"/>
        </w:rPr>
        <w:t xml:space="preserve">ommissioning </w:t>
      </w:r>
      <w:proofErr w:type="gramStart"/>
      <w:r w:rsidRPr="00765664">
        <w:rPr>
          <w:rFonts w:ascii="Arial" w:hAnsi="Arial" w:cs="Arial"/>
        </w:rPr>
        <w:t>is</w:t>
      </w:r>
      <w:proofErr w:type="gramEnd"/>
      <w:r w:rsidRPr="00765664">
        <w:rPr>
          <w:rFonts w:ascii="Arial" w:hAnsi="Arial" w:cs="Arial"/>
        </w:rPr>
        <w:t xml:space="preserve"> a methodical procedure for documenting and testing the performance of technical systems to verify that the system operates in conformity with the design intent </w:t>
      </w:r>
      <w:sdt>
        <w:sdtPr>
          <w:rPr>
            <w:rFonts w:ascii="Arial" w:hAnsi="Arial" w:cs="Arial"/>
          </w:rPr>
          <w:id w:val="2104529985"/>
          <w:citation/>
        </w:sdtPr>
        <w:sdtContent>
          <w:r w:rsidRPr="00765664">
            <w:rPr>
              <w:rFonts w:ascii="Arial" w:hAnsi="Arial" w:cs="Arial"/>
            </w:rPr>
            <w:fldChar w:fldCharType="begin"/>
          </w:r>
          <w:r w:rsidRPr="00765664">
            <w:rPr>
              <w:rFonts w:ascii="Arial" w:hAnsi="Arial" w:cs="Arial"/>
            </w:rPr>
            <w:instrText xml:space="preserve"> CITATION The05 \l 1033 </w:instrText>
          </w:r>
          <w:r w:rsidRPr="00765664">
            <w:rPr>
              <w:rFonts w:ascii="Arial" w:hAnsi="Arial" w:cs="Arial"/>
            </w:rPr>
            <w:fldChar w:fldCharType="separate"/>
          </w:r>
          <w:r w:rsidRPr="00765664">
            <w:rPr>
              <w:rFonts w:ascii="Arial" w:hAnsi="Arial" w:cs="Arial"/>
              <w:noProof/>
            </w:rPr>
            <w:t>[1]</w:t>
          </w:r>
          <w:r w:rsidRPr="00765664">
            <w:rPr>
              <w:rFonts w:ascii="Arial" w:hAnsi="Arial" w:cs="Arial"/>
            </w:rPr>
            <w:fldChar w:fldCharType="end"/>
          </w:r>
        </w:sdtContent>
      </w:sdt>
      <w:r w:rsidRPr="00765664">
        <w:rPr>
          <w:rFonts w:ascii="Arial" w:hAnsi="Arial" w:cs="Arial"/>
        </w:rPr>
        <w:t>.</w:t>
      </w:r>
    </w:p>
    <w:p w14:paraId="4063CFBC" w14:textId="33FE2B31" w:rsidR="00686AAF" w:rsidRPr="00523557" w:rsidRDefault="00686AAF" w:rsidP="00765664">
      <w:pPr>
        <w:spacing w:before="160" w:after="120"/>
        <w:rPr>
          <w:rFonts w:ascii="Arial" w:hAnsi="Arial" w:cs="Arial"/>
          <w:b/>
          <w:bCs/>
          <w:color w:val="C00000"/>
          <w:szCs w:val="20"/>
        </w:rPr>
      </w:pPr>
      <w:r w:rsidRPr="00523557">
        <w:rPr>
          <w:rFonts w:ascii="Arial" w:hAnsi="Arial" w:cs="Arial"/>
          <w:b/>
          <w:bCs/>
          <w:color w:val="C00000"/>
          <w:szCs w:val="20"/>
        </w:rPr>
        <w:t xml:space="preserve">Steps for testing and commissioning </w:t>
      </w:r>
      <w:r w:rsidR="00C76C41" w:rsidRPr="00523557">
        <w:rPr>
          <w:rFonts w:ascii="Arial" w:hAnsi="Arial" w:cs="Arial"/>
          <w:b/>
          <w:bCs/>
          <w:color w:val="C00000"/>
          <w:szCs w:val="20"/>
        </w:rPr>
        <w:t>(T</w:t>
      </w:r>
      <w:r w:rsidRPr="00523557">
        <w:rPr>
          <w:rFonts w:ascii="Arial" w:hAnsi="Arial" w:cs="Arial"/>
          <w:b/>
          <w:bCs/>
          <w:color w:val="C00000"/>
          <w:szCs w:val="20"/>
        </w:rPr>
        <w:t>&amp;C)</w:t>
      </w:r>
    </w:p>
    <w:p w14:paraId="50253910" w14:textId="77777777" w:rsidR="00686AAF" w:rsidRPr="00765664" w:rsidRDefault="00686AAF" w:rsidP="00765664">
      <w:pPr>
        <w:pStyle w:val="ListParagraph"/>
        <w:numPr>
          <w:ilvl w:val="0"/>
          <w:numId w:val="50"/>
        </w:numPr>
        <w:spacing w:after="60"/>
        <w:contextualSpacing w:val="0"/>
        <w:rPr>
          <w:rFonts w:ascii="Arial" w:hAnsi="Arial" w:cs="Arial"/>
          <w:b/>
          <w:bCs/>
        </w:rPr>
      </w:pPr>
      <w:r w:rsidRPr="00523557">
        <w:rPr>
          <w:rFonts w:ascii="Arial" w:hAnsi="Arial" w:cs="Arial"/>
          <w:b/>
          <w:bCs/>
          <w:color w:val="C00000"/>
        </w:rPr>
        <w:t>Preparation</w:t>
      </w:r>
      <w:r w:rsidRPr="00765664">
        <w:rPr>
          <w:rFonts w:ascii="Arial" w:hAnsi="Arial" w:cs="Arial"/>
          <w:b/>
          <w:bCs/>
        </w:rPr>
        <w:t xml:space="preserve"> </w:t>
      </w:r>
    </w:p>
    <w:p w14:paraId="3F0AF0FB" w14:textId="1DFC9A58" w:rsidR="00686AAF" w:rsidRPr="00765664" w:rsidRDefault="00686AAF" w:rsidP="00765664">
      <w:pPr>
        <w:pStyle w:val="ListParagraph"/>
        <w:numPr>
          <w:ilvl w:val="0"/>
          <w:numId w:val="51"/>
        </w:numPr>
        <w:spacing w:after="60"/>
        <w:ind w:left="360"/>
        <w:contextualSpacing w:val="0"/>
        <w:rPr>
          <w:rFonts w:ascii="Arial" w:eastAsia="MS Gothic" w:hAnsi="Arial" w:cs="Arial"/>
        </w:rPr>
      </w:pPr>
      <w:r w:rsidRPr="009D65CB">
        <w:rPr>
          <w:rFonts w:ascii="Arial" w:eastAsia="MS Gothic" w:hAnsi="Arial" w:cs="Arial"/>
          <w:b/>
          <w:bCs/>
        </w:rPr>
        <w:t xml:space="preserve">Review </w:t>
      </w:r>
      <w:r w:rsidR="007E6315" w:rsidRPr="009D65CB">
        <w:rPr>
          <w:rFonts w:ascii="Arial" w:eastAsia="MS Gothic" w:hAnsi="Arial" w:cs="Arial"/>
          <w:b/>
          <w:bCs/>
        </w:rPr>
        <w:t>installation</w:t>
      </w:r>
      <w:r w:rsidR="00442D6F" w:rsidRPr="009D65CB">
        <w:rPr>
          <w:rFonts w:ascii="Arial" w:eastAsia="MS Gothic" w:hAnsi="Arial" w:cs="Arial"/>
          <w:b/>
          <w:bCs/>
        </w:rPr>
        <w:t xml:space="preserve"> </w:t>
      </w:r>
      <w:r w:rsidRPr="009D65CB">
        <w:rPr>
          <w:rFonts w:ascii="Arial" w:eastAsia="MS Gothic" w:hAnsi="Arial" w:cs="Arial"/>
          <w:b/>
          <w:bCs/>
        </w:rPr>
        <w:t>documentation</w:t>
      </w:r>
      <w:r w:rsidRPr="009D65CB">
        <w:rPr>
          <w:rFonts w:ascii="Arial" w:eastAsia="MS Gothic" w:hAnsi="Arial" w:cs="Arial"/>
          <w:b/>
          <w:bCs/>
          <w:i/>
          <w:iCs/>
        </w:rPr>
        <w:t>:</w:t>
      </w:r>
      <w:r w:rsidRPr="00765664">
        <w:rPr>
          <w:rFonts w:ascii="Arial" w:eastAsia="MS Gothic" w:hAnsi="Arial" w:cs="Arial"/>
        </w:rPr>
        <w:t xml:space="preserve"> Ensure all </w:t>
      </w:r>
      <w:r w:rsidR="001230B4" w:rsidRPr="00765664">
        <w:rPr>
          <w:rFonts w:ascii="Arial" w:eastAsia="MS Gothic" w:hAnsi="Arial" w:cs="Arial"/>
        </w:rPr>
        <w:t>installation</w:t>
      </w:r>
      <w:r w:rsidRPr="00765664">
        <w:rPr>
          <w:rFonts w:ascii="Arial" w:eastAsia="MS Gothic" w:hAnsi="Arial" w:cs="Arial"/>
        </w:rPr>
        <w:t xml:space="preserve"> manuals, single line </w:t>
      </w:r>
      <w:r w:rsidR="00C76C41" w:rsidRPr="00765664">
        <w:rPr>
          <w:rFonts w:ascii="Arial" w:eastAsia="MS Gothic" w:hAnsi="Arial" w:cs="Arial"/>
        </w:rPr>
        <w:t>diagrams (</w:t>
      </w:r>
      <w:r w:rsidRPr="00765664">
        <w:rPr>
          <w:rFonts w:ascii="Arial" w:eastAsia="MS Gothic" w:hAnsi="Arial" w:cs="Arial"/>
        </w:rPr>
        <w:t>SLD) and wiring diagrams are thoroughly reviewed and understood.</w:t>
      </w:r>
    </w:p>
    <w:p w14:paraId="21CBA2AE" w14:textId="6A9F200E" w:rsidR="00686AAF" w:rsidRPr="00765664" w:rsidRDefault="00686AAF" w:rsidP="00765664">
      <w:pPr>
        <w:pStyle w:val="ListParagraph"/>
        <w:numPr>
          <w:ilvl w:val="0"/>
          <w:numId w:val="51"/>
        </w:numPr>
        <w:spacing w:after="60"/>
        <w:ind w:left="360"/>
        <w:contextualSpacing w:val="0"/>
        <w:rPr>
          <w:rFonts w:ascii="Arial" w:eastAsia="MS Gothic" w:hAnsi="Arial" w:cs="Arial"/>
        </w:rPr>
      </w:pPr>
      <w:r w:rsidRPr="009D65CB">
        <w:rPr>
          <w:rFonts w:ascii="Arial" w:eastAsia="MS Gothic" w:hAnsi="Arial" w:cs="Arial"/>
          <w:b/>
          <w:bCs/>
        </w:rPr>
        <w:t>Gather Tools</w:t>
      </w:r>
      <w:r w:rsidRPr="00765664">
        <w:rPr>
          <w:rFonts w:ascii="Arial" w:eastAsia="MS Gothic" w:hAnsi="Arial" w:cs="Arial"/>
          <w:i/>
          <w:iCs/>
        </w:rPr>
        <w:t>:</w:t>
      </w:r>
      <w:r w:rsidRPr="00765664">
        <w:rPr>
          <w:rFonts w:ascii="Arial" w:eastAsia="MS Gothic" w:hAnsi="Arial" w:cs="Arial"/>
        </w:rPr>
        <w:t xml:space="preserve"> Collect all the necessary tools (multimeter, measuring tape, </w:t>
      </w:r>
      <w:r w:rsidR="001230B4" w:rsidRPr="00765664">
        <w:rPr>
          <w:rFonts w:ascii="Arial" w:eastAsia="MS Gothic" w:hAnsi="Arial" w:cs="Arial"/>
        </w:rPr>
        <w:t>inclinometer, Global</w:t>
      </w:r>
      <w:r w:rsidRPr="00765664">
        <w:rPr>
          <w:rFonts w:ascii="Arial" w:eastAsia="MS Gothic" w:hAnsi="Arial" w:cs="Arial"/>
        </w:rPr>
        <w:t xml:space="preserve"> positioning </w:t>
      </w:r>
      <w:r w:rsidR="001230B4" w:rsidRPr="00765664">
        <w:rPr>
          <w:rFonts w:ascii="Arial" w:eastAsia="MS Gothic" w:hAnsi="Arial" w:cs="Arial"/>
        </w:rPr>
        <w:t>system, earth</w:t>
      </w:r>
      <w:r w:rsidRPr="00765664">
        <w:rPr>
          <w:rFonts w:ascii="Arial" w:eastAsia="MS Gothic" w:hAnsi="Arial" w:cs="Arial"/>
        </w:rPr>
        <w:t xml:space="preserve"> tester, handheld pyranometer etc.) and ensure they are in good working conditions.</w:t>
      </w:r>
    </w:p>
    <w:p w14:paraId="5A76D4FC" w14:textId="37EFB215" w:rsidR="00686AAF" w:rsidRPr="00765664" w:rsidRDefault="00686AAF" w:rsidP="00765664">
      <w:pPr>
        <w:pStyle w:val="ListParagraph"/>
        <w:numPr>
          <w:ilvl w:val="0"/>
          <w:numId w:val="54"/>
        </w:numPr>
        <w:spacing w:after="120"/>
        <w:ind w:left="357" w:hanging="357"/>
        <w:contextualSpacing w:val="0"/>
        <w:rPr>
          <w:rFonts w:ascii="Arial" w:eastAsia="MS Gothic" w:hAnsi="Arial" w:cs="Arial"/>
        </w:rPr>
      </w:pPr>
      <w:r w:rsidRPr="009D65CB">
        <w:rPr>
          <w:rFonts w:ascii="Arial" w:eastAsia="MS Gothic" w:hAnsi="Arial" w:cs="Arial"/>
          <w:b/>
          <w:bCs/>
        </w:rPr>
        <w:t>Team coordination:</w:t>
      </w:r>
      <w:r w:rsidRPr="00765664">
        <w:rPr>
          <w:rFonts w:ascii="Arial" w:eastAsia="MS Gothic" w:hAnsi="Arial" w:cs="Arial"/>
        </w:rPr>
        <w:t xml:space="preserve"> Confirm that all the team members are on-site and aware of their roles and responsibilities.</w:t>
      </w:r>
    </w:p>
    <w:p w14:paraId="3F65F141" w14:textId="1BAEA6AA" w:rsidR="00A871A7" w:rsidRPr="00523557" w:rsidRDefault="00686AAF" w:rsidP="00765664">
      <w:pPr>
        <w:pStyle w:val="ListParagraph"/>
        <w:numPr>
          <w:ilvl w:val="0"/>
          <w:numId w:val="50"/>
        </w:numPr>
        <w:spacing w:after="60"/>
        <w:ind w:left="357" w:hanging="357"/>
        <w:contextualSpacing w:val="0"/>
        <w:rPr>
          <w:rFonts w:ascii="Arial" w:hAnsi="Arial" w:cs="Arial"/>
          <w:b/>
          <w:bCs/>
          <w:color w:val="C00000"/>
        </w:rPr>
      </w:pPr>
      <w:r w:rsidRPr="00523557">
        <w:rPr>
          <w:rFonts w:ascii="Arial" w:hAnsi="Arial" w:cs="Arial"/>
          <w:b/>
          <w:bCs/>
          <w:color w:val="C00000"/>
        </w:rPr>
        <w:t>Pre-</w:t>
      </w:r>
      <w:r w:rsidR="00765664" w:rsidRPr="00523557">
        <w:rPr>
          <w:rFonts w:ascii="Arial" w:hAnsi="Arial" w:cs="Arial"/>
          <w:b/>
          <w:bCs/>
          <w:color w:val="C00000"/>
        </w:rPr>
        <w:t>commissioning checks and visual i</w:t>
      </w:r>
      <w:r w:rsidRPr="00523557">
        <w:rPr>
          <w:rFonts w:ascii="Arial" w:hAnsi="Arial" w:cs="Arial"/>
          <w:b/>
          <w:bCs/>
          <w:color w:val="C00000"/>
        </w:rPr>
        <w:t>nspection</w:t>
      </w:r>
    </w:p>
    <w:p w14:paraId="6FA28D5B" w14:textId="67FBBBF1" w:rsidR="00686AAF" w:rsidRPr="00765664" w:rsidRDefault="00686AAF" w:rsidP="00765664">
      <w:pPr>
        <w:pStyle w:val="ListParagraph"/>
        <w:spacing w:after="120"/>
        <w:ind w:left="0"/>
        <w:contextualSpacing w:val="0"/>
        <w:rPr>
          <w:rFonts w:ascii="Arial" w:hAnsi="Arial" w:cs="Arial"/>
          <w:b/>
          <w:bCs/>
        </w:rPr>
      </w:pPr>
      <w:r w:rsidRPr="00765664">
        <w:rPr>
          <w:rFonts w:ascii="Arial" w:hAnsi="Arial" w:cs="Arial"/>
        </w:rPr>
        <w:t>Before any testing or commissioning, perform the following checks:</w:t>
      </w:r>
    </w:p>
    <w:p w14:paraId="4A15CEEC" w14:textId="046B6891" w:rsidR="00686AAF" w:rsidRPr="00523557" w:rsidRDefault="00686AAF" w:rsidP="00765664">
      <w:pPr>
        <w:pStyle w:val="ListParagraph"/>
        <w:numPr>
          <w:ilvl w:val="1"/>
          <w:numId w:val="50"/>
        </w:numPr>
        <w:spacing w:after="60"/>
        <w:ind w:left="432"/>
        <w:contextualSpacing w:val="0"/>
        <w:rPr>
          <w:rFonts w:ascii="Arial" w:hAnsi="Arial" w:cs="Arial"/>
          <w:b/>
          <w:bCs/>
          <w:color w:val="C00000"/>
        </w:rPr>
      </w:pPr>
      <w:r w:rsidRPr="00523557">
        <w:rPr>
          <w:rFonts w:ascii="Arial" w:hAnsi="Arial" w:cs="Arial"/>
          <w:b/>
          <w:bCs/>
          <w:color w:val="C00000"/>
        </w:rPr>
        <w:t xml:space="preserve">Safety </w:t>
      </w:r>
      <w:r w:rsidR="00765664" w:rsidRPr="00523557">
        <w:rPr>
          <w:rFonts w:ascii="Arial" w:hAnsi="Arial" w:cs="Arial"/>
          <w:b/>
          <w:bCs/>
          <w:color w:val="C00000"/>
        </w:rPr>
        <w:t>me</w:t>
      </w:r>
      <w:r w:rsidRPr="00523557">
        <w:rPr>
          <w:rFonts w:ascii="Arial" w:hAnsi="Arial" w:cs="Arial"/>
          <w:b/>
          <w:bCs/>
          <w:color w:val="C00000"/>
        </w:rPr>
        <w:t>asures</w:t>
      </w:r>
    </w:p>
    <w:p w14:paraId="41B01F1B" w14:textId="5C0990ED" w:rsidR="00686AAF" w:rsidRPr="007C2606" w:rsidRDefault="00686AAF" w:rsidP="007C2606">
      <w:pPr>
        <w:pStyle w:val="ListParagraph"/>
        <w:numPr>
          <w:ilvl w:val="0"/>
          <w:numId w:val="51"/>
        </w:numPr>
        <w:spacing w:after="60"/>
        <w:ind w:left="360"/>
        <w:contextualSpacing w:val="0"/>
        <w:rPr>
          <w:rFonts w:ascii="Arial" w:eastAsia="MS Gothic" w:hAnsi="Arial" w:cs="Arial"/>
        </w:rPr>
      </w:pPr>
      <w:r w:rsidRPr="007C2606">
        <w:rPr>
          <w:rFonts w:ascii="Arial" w:eastAsia="MS Gothic" w:hAnsi="Arial" w:cs="Arial"/>
        </w:rPr>
        <w:t>Always wear Personal Protective Equipment (PPE): gloves, goggles, helmet, and safety</w:t>
      </w:r>
      <w:r w:rsidR="00A871A7" w:rsidRPr="007C2606">
        <w:rPr>
          <w:rFonts w:ascii="Arial" w:eastAsia="MS Gothic" w:hAnsi="Arial" w:cs="Arial"/>
        </w:rPr>
        <w:t xml:space="preserve"> </w:t>
      </w:r>
      <w:r w:rsidRPr="007C2606">
        <w:rPr>
          <w:rFonts w:ascii="Arial" w:eastAsia="MS Gothic" w:hAnsi="Arial" w:cs="Arial"/>
        </w:rPr>
        <w:t>boots.</w:t>
      </w:r>
    </w:p>
    <w:p w14:paraId="1CA633D0" w14:textId="77777777" w:rsidR="00686AAF" w:rsidRPr="007C2606" w:rsidRDefault="00686AAF" w:rsidP="007C2606">
      <w:pPr>
        <w:pStyle w:val="ListParagraph"/>
        <w:numPr>
          <w:ilvl w:val="0"/>
          <w:numId w:val="51"/>
        </w:numPr>
        <w:spacing w:after="60"/>
        <w:ind w:left="360"/>
        <w:contextualSpacing w:val="0"/>
        <w:rPr>
          <w:rFonts w:ascii="Arial" w:eastAsia="MS Gothic" w:hAnsi="Arial" w:cs="Arial"/>
        </w:rPr>
      </w:pPr>
      <w:r w:rsidRPr="007C2606">
        <w:rPr>
          <w:rFonts w:ascii="Arial" w:eastAsia="MS Gothic" w:hAnsi="Arial" w:cs="Arial"/>
        </w:rPr>
        <w:t>Ensure all DC and AC isolators are turned off before beginning work.</w:t>
      </w:r>
    </w:p>
    <w:p w14:paraId="4122A6EB" w14:textId="229D8672" w:rsidR="00686AAF" w:rsidRPr="007C2606" w:rsidRDefault="00686AAF" w:rsidP="007C2606">
      <w:pPr>
        <w:pStyle w:val="ListParagraph"/>
        <w:numPr>
          <w:ilvl w:val="0"/>
          <w:numId w:val="51"/>
        </w:numPr>
        <w:spacing w:after="120"/>
        <w:ind w:left="360"/>
        <w:contextualSpacing w:val="0"/>
        <w:rPr>
          <w:rFonts w:ascii="Arial" w:eastAsia="MS Gothic" w:hAnsi="Arial" w:cs="Arial"/>
        </w:rPr>
      </w:pPr>
      <w:r w:rsidRPr="007C2606">
        <w:rPr>
          <w:rFonts w:ascii="Arial" w:eastAsia="MS Gothic" w:hAnsi="Arial" w:cs="Arial"/>
        </w:rPr>
        <w:t>Verify isolation from the grid to prevent electrical shock or back feed from the inverter.</w:t>
      </w:r>
    </w:p>
    <w:p w14:paraId="5F79FED0" w14:textId="085313DA" w:rsidR="00A871A7" w:rsidRPr="00523557" w:rsidRDefault="00686AAF" w:rsidP="00D90CA0">
      <w:pPr>
        <w:pStyle w:val="ListParagraph"/>
        <w:numPr>
          <w:ilvl w:val="0"/>
          <w:numId w:val="50"/>
        </w:numPr>
        <w:ind w:left="357" w:hanging="357"/>
        <w:contextualSpacing w:val="0"/>
        <w:rPr>
          <w:rFonts w:ascii="Arial" w:hAnsi="Arial" w:cs="Arial"/>
          <w:b/>
          <w:bCs/>
          <w:color w:val="C00000"/>
        </w:rPr>
      </w:pPr>
      <w:r w:rsidRPr="00523557">
        <w:rPr>
          <w:rFonts w:ascii="Arial" w:eastAsia="MS Gothic" w:hAnsi="Arial" w:cs="Arial"/>
          <w:b/>
          <w:bCs/>
          <w:color w:val="C00000"/>
        </w:rPr>
        <w:t xml:space="preserve">Visual </w:t>
      </w:r>
      <w:r w:rsidR="007C2606" w:rsidRPr="00523557">
        <w:rPr>
          <w:rFonts w:ascii="Arial" w:eastAsia="MS Gothic" w:hAnsi="Arial" w:cs="Arial"/>
          <w:b/>
          <w:bCs/>
          <w:color w:val="C00000"/>
        </w:rPr>
        <w:t>i</w:t>
      </w:r>
      <w:r w:rsidRPr="00523557">
        <w:rPr>
          <w:rFonts w:ascii="Arial" w:eastAsia="MS Gothic" w:hAnsi="Arial" w:cs="Arial"/>
          <w:b/>
          <w:bCs/>
          <w:color w:val="C00000"/>
        </w:rPr>
        <w:t>nspection</w:t>
      </w:r>
    </w:p>
    <w:p w14:paraId="696A650D" w14:textId="5C69BCB9" w:rsidR="00686AAF" w:rsidRPr="00765664" w:rsidRDefault="00686AAF" w:rsidP="007C2606">
      <w:pPr>
        <w:pStyle w:val="ListParagraph"/>
        <w:spacing w:after="60"/>
        <w:ind w:left="0"/>
        <w:contextualSpacing w:val="0"/>
        <w:rPr>
          <w:rFonts w:ascii="Arial" w:hAnsi="Arial" w:cs="Arial"/>
        </w:rPr>
      </w:pPr>
      <w:r w:rsidRPr="00765664">
        <w:rPr>
          <w:rFonts w:ascii="Arial" w:hAnsi="Arial" w:cs="Arial"/>
        </w:rPr>
        <w:t xml:space="preserve">Inspect all the components for physical </w:t>
      </w:r>
      <w:r w:rsidR="001230B4" w:rsidRPr="00765664">
        <w:rPr>
          <w:rFonts w:ascii="Arial" w:hAnsi="Arial" w:cs="Arial"/>
        </w:rPr>
        <w:t>damage,</w:t>
      </w:r>
      <w:r w:rsidRPr="00765664">
        <w:rPr>
          <w:rFonts w:ascii="Arial" w:hAnsi="Arial" w:cs="Arial"/>
        </w:rPr>
        <w:t xml:space="preserve"> proper alignment and secure connection as:</w:t>
      </w:r>
    </w:p>
    <w:p w14:paraId="31B3A234" w14:textId="77777777" w:rsidR="00686AAF" w:rsidRPr="00765664" w:rsidRDefault="00686AAF" w:rsidP="007C2606">
      <w:pPr>
        <w:pStyle w:val="ListParagraph"/>
        <w:numPr>
          <w:ilvl w:val="0"/>
          <w:numId w:val="51"/>
        </w:numPr>
        <w:spacing w:after="60"/>
        <w:ind w:left="360"/>
        <w:contextualSpacing w:val="0"/>
        <w:rPr>
          <w:rFonts w:ascii="Arial" w:eastAsia="MS Gothic" w:hAnsi="Arial" w:cs="Arial"/>
        </w:rPr>
      </w:pPr>
      <w:r w:rsidRPr="0029194C">
        <w:rPr>
          <w:rFonts w:ascii="Arial" w:eastAsia="MS Gothic" w:hAnsi="Arial" w:cs="Arial"/>
          <w:b/>
          <w:bCs/>
        </w:rPr>
        <w:t>Solar Panels:</w:t>
      </w:r>
      <w:r w:rsidRPr="00765664">
        <w:rPr>
          <w:rFonts w:ascii="Arial" w:eastAsia="MS Gothic" w:hAnsi="Arial" w:cs="Arial"/>
        </w:rPr>
        <w:t xml:space="preserve"> Inspect the modules for physical damage (cracks, dirt, shading, etc.).</w:t>
      </w:r>
    </w:p>
    <w:p w14:paraId="53626FBE" w14:textId="77777777" w:rsidR="00686AAF" w:rsidRPr="00765664" w:rsidRDefault="00686AAF" w:rsidP="007C2606">
      <w:pPr>
        <w:pStyle w:val="ListParagraph"/>
        <w:numPr>
          <w:ilvl w:val="0"/>
          <w:numId w:val="51"/>
        </w:numPr>
        <w:spacing w:after="60"/>
        <w:ind w:left="360"/>
        <w:contextualSpacing w:val="0"/>
        <w:rPr>
          <w:rFonts w:ascii="Arial" w:eastAsia="MS Gothic" w:hAnsi="Arial" w:cs="Arial"/>
        </w:rPr>
      </w:pPr>
      <w:r w:rsidRPr="0029194C">
        <w:rPr>
          <w:rFonts w:ascii="Arial" w:eastAsia="MS Gothic" w:hAnsi="Arial" w:cs="Arial"/>
          <w:b/>
          <w:bCs/>
        </w:rPr>
        <w:t>Cables:</w:t>
      </w:r>
      <w:r w:rsidRPr="00765664">
        <w:rPr>
          <w:rFonts w:ascii="Arial" w:eastAsia="MS Gothic" w:hAnsi="Arial" w:cs="Arial"/>
        </w:rPr>
        <w:t xml:space="preserve"> Check for wear, damage, or loose connections on DC and AC cables.</w:t>
      </w:r>
    </w:p>
    <w:p w14:paraId="0265B77A" w14:textId="77777777" w:rsidR="00686AAF" w:rsidRPr="00765664" w:rsidRDefault="00686AAF" w:rsidP="007C2606">
      <w:pPr>
        <w:pStyle w:val="ListParagraph"/>
        <w:numPr>
          <w:ilvl w:val="0"/>
          <w:numId w:val="51"/>
        </w:numPr>
        <w:spacing w:after="60"/>
        <w:ind w:left="360"/>
        <w:contextualSpacing w:val="0"/>
        <w:rPr>
          <w:rFonts w:ascii="Arial" w:eastAsia="MS Gothic" w:hAnsi="Arial" w:cs="Arial"/>
        </w:rPr>
      </w:pPr>
      <w:r w:rsidRPr="0029194C">
        <w:rPr>
          <w:rFonts w:ascii="Arial" w:eastAsia="MS Gothic" w:hAnsi="Arial" w:cs="Arial"/>
          <w:b/>
          <w:bCs/>
        </w:rPr>
        <w:t>Inverter:</w:t>
      </w:r>
      <w:r w:rsidRPr="00765664">
        <w:rPr>
          <w:rFonts w:ascii="Arial" w:eastAsia="MS Gothic" w:hAnsi="Arial" w:cs="Arial"/>
        </w:rPr>
        <w:t xml:space="preserve"> Ensure it is securely mounted with adequate ventilation.</w:t>
      </w:r>
    </w:p>
    <w:p w14:paraId="133C6292" w14:textId="77777777" w:rsidR="00686AAF" w:rsidRPr="00765664" w:rsidRDefault="00686AAF" w:rsidP="007C2606">
      <w:pPr>
        <w:pStyle w:val="ListParagraph"/>
        <w:numPr>
          <w:ilvl w:val="0"/>
          <w:numId w:val="51"/>
        </w:numPr>
        <w:spacing w:after="60"/>
        <w:ind w:left="360"/>
        <w:contextualSpacing w:val="0"/>
        <w:rPr>
          <w:rFonts w:ascii="Arial" w:eastAsia="MS Gothic" w:hAnsi="Arial" w:cs="Arial"/>
        </w:rPr>
      </w:pPr>
      <w:r w:rsidRPr="0029194C">
        <w:rPr>
          <w:rFonts w:ascii="Arial" w:eastAsia="MS Gothic" w:hAnsi="Arial" w:cs="Arial"/>
          <w:b/>
          <w:bCs/>
        </w:rPr>
        <w:t>Grounding:</w:t>
      </w:r>
      <w:r w:rsidRPr="00765664">
        <w:rPr>
          <w:rFonts w:ascii="Arial" w:eastAsia="MS Gothic" w:hAnsi="Arial" w:cs="Arial"/>
        </w:rPr>
        <w:t xml:space="preserve"> Confirm all metal components and the inverter are grounded correctly.</w:t>
      </w:r>
    </w:p>
    <w:p w14:paraId="15531DC8" w14:textId="14A9C19C" w:rsidR="00A871A7" w:rsidRDefault="00686AAF" w:rsidP="007C2606">
      <w:pPr>
        <w:pStyle w:val="ListParagraph"/>
        <w:numPr>
          <w:ilvl w:val="0"/>
          <w:numId w:val="51"/>
        </w:numPr>
        <w:spacing w:after="120"/>
        <w:ind w:left="360"/>
        <w:contextualSpacing w:val="0"/>
        <w:rPr>
          <w:rFonts w:ascii="Arial" w:eastAsia="MS Gothic" w:hAnsi="Arial" w:cs="Arial"/>
        </w:rPr>
      </w:pPr>
      <w:r w:rsidRPr="0029194C">
        <w:rPr>
          <w:rFonts w:ascii="Arial" w:eastAsia="MS Gothic" w:hAnsi="Arial" w:cs="Arial"/>
          <w:b/>
          <w:bCs/>
        </w:rPr>
        <w:t>Combine</w:t>
      </w:r>
      <w:r w:rsidR="007C2606" w:rsidRPr="0029194C">
        <w:rPr>
          <w:rFonts w:ascii="Arial" w:eastAsia="MS Gothic" w:hAnsi="Arial" w:cs="Arial"/>
          <w:b/>
          <w:bCs/>
        </w:rPr>
        <w:t>r box</w:t>
      </w:r>
      <w:r w:rsidRPr="0029194C">
        <w:rPr>
          <w:rFonts w:ascii="Arial" w:eastAsia="MS Gothic" w:hAnsi="Arial" w:cs="Arial"/>
          <w:b/>
          <w:bCs/>
        </w:rPr>
        <w:t>:</w:t>
      </w:r>
      <w:r w:rsidRPr="00765664">
        <w:rPr>
          <w:rFonts w:ascii="Arial" w:eastAsia="MS Gothic" w:hAnsi="Arial" w:cs="Arial"/>
        </w:rPr>
        <w:t xml:space="preserve"> Check that the wiring is secure and properly </w:t>
      </w:r>
      <w:r w:rsidR="00A871A7" w:rsidRPr="00765664">
        <w:rPr>
          <w:rFonts w:ascii="Arial" w:eastAsia="MS Gothic" w:hAnsi="Arial" w:cs="Arial"/>
        </w:rPr>
        <w:t>labelled</w:t>
      </w:r>
      <w:r w:rsidRPr="00765664">
        <w:rPr>
          <w:rFonts w:ascii="Arial" w:eastAsia="MS Gothic" w:hAnsi="Arial" w:cs="Arial"/>
        </w:rPr>
        <w:t>.</w:t>
      </w:r>
    </w:p>
    <w:p w14:paraId="16082AE4" w14:textId="77777777" w:rsidR="004E60F5" w:rsidRDefault="004E60F5" w:rsidP="004E60F5">
      <w:pPr>
        <w:spacing w:after="120"/>
        <w:rPr>
          <w:rFonts w:ascii="Arial" w:eastAsia="MS Gothic" w:hAnsi="Arial" w:cs="Arial"/>
        </w:rPr>
      </w:pPr>
    </w:p>
    <w:p w14:paraId="7E0C4A11" w14:textId="77777777" w:rsidR="004E60F5" w:rsidRDefault="004E60F5" w:rsidP="004E60F5">
      <w:pPr>
        <w:spacing w:after="120"/>
        <w:rPr>
          <w:rFonts w:ascii="Arial" w:eastAsia="MS Gothic" w:hAnsi="Arial" w:cs="Arial"/>
        </w:rPr>
      </w:pPr>
    </w:p>
    <w:p w14:paraId="7DF11B12" w14:textId="77777777" w:rsidR="004E60F5" w:rsidRPr="004E60F5" w:rsidRDefault="004E60F5" w:rsidP="004E60F5">
      <w:pPr>
        <w:spacing w:after="120"/>
        <w:rPr>
          <w:rFonts w:ascii="Arial" w:eastAsia="MS Gothic" w:hAnsi="Arial" w:cs="Arial"/>
        </w:rPr>
      </w:pPr>
    </w:p>
    <w:p w14:paraId="7644CF22" w14:textId="16E877AA" w:rsidR="00686AAF" w:rsidRPr="00523557" w:rsidRDefault="00686AAF" w:rsidP="007C2606">
      <w:pPr>
        <w:pStyle w:val="ListParagraph"/>
        <w:numPr>
          <w:ilvl w:val="0"/>
          <w:numId w:val="50"/>
        </w:numPr>
        <w:spacing w:after="60"/>
        <w:ind w:left="357" w:hanging="357"/>
        <w:contextualSpacing w:val="0"/>
        <w:rPr>
          <w:rFonts w:ascii="Arial" w:hAnsi="Arial" w:cs="Arial"/>
          <w:b/>
          <w:bCs/>
          <w:color w:val="C00000"/>
        </w:rPr>
      </w:pPr>
      <w:r w:rsidRPr="00523557">
        <w:rPr>
          <w:rFonts w:ascii="Arial" w:hAnsi="Arial" w:cs="Arial"/>
          <w:b/>
          <w:bCs/>
          <w:color w:val="C00000"/>
        </w:rPr>
        <w:lastRenderedPageBreak/>
        <w:t xml:space="preserve">Wiring </w:t>
      </w:r>
      <w:r w:rsidR="007C2606" w:rsidRPr="00523557">
        <w:rPr>
          <w:rFonts w:ascii="Arial" w:hAnsi="Arial" w:cs="Arial"/>
          <w:b/>
          <w:bCs/>
          <w:color w:val="C00000"/>
        </w:rPr>
        <w:t>in</w:t>
      </w:r>
      <w:r w:rsidRPr="00523557">
        <w:rPr>
          <w:rFonts w:ascii="Arial" w:hAnsi="Arial" w:cs="Arial"/>
          <w:b/>
          <w:bCs/>
          <w:color w:val="C00000"/>
        </w:rPr>
        <w:t>tegrity tests</w:t>
      </w:r>
    </w:p>
    <w:p w14:paraId="48CB360D" w14:textId="04B887D9" w:rsidR="00686AAF" w:rsidRPr="007C2606" w:rsidRDefault="00686AAF" w:rsidP="007C2606">
      <w:pPr>
        <w:pStyle w:val="ListParagraph"/>
        <w:numPr>
          <w:ilvl w:val="0"/>
          <w:numId w:val="51"/>
        </w:numPr>
        <w:spacing w:after="60"/>
        <w:ind w:left="360"/>
        <w:contextualSpacing w:val="0"/>
        <w:rPr>
          <w:rFonts w:ascii="Arial" w:eastAsia="MS Gothic" w:hAnsi="Arial" w:cs="Arial"/>
        </w:rPr>
      </w:pPr>
      <w:r w:rsidRPr="003F12E1">
        <w:rPr>
          <w:rFonts w:ascii="Arial" w:eastAsia="MS Gothic" w:hAnsi="Arial" w:cs="Arial"/>
          <w:b/>
          <w:bCs/>
        </w:rPr>
        <w:t>Continuity tests:</w:t>
      </w:r>
      <w:r w:rsidRPr="007C2606">
        <w:rPr>
          <w:rFonts w:ascii="Arial" w:eastAsia="MS Gothic" w:hAnsi="Arial" w:cs="Arial"/>
        </w:rPr>
        <w:t>Use a multimeter to check for continuity in all wiring.</w:t>
      </w:r>
    </w:p>
    <w:p w14:paraId="174E8F27" w14:textId="5F06D8CD" w:rsidR="007659E6" w:rsidRPr="007C2606" w:rsidRDefault="00686AAF" w:rsidP="007C2606">
      <w:pPr>
        <w:pStyle w:val="ListParagraph"/>
        <w:numPr>
          <w:ilvl w:val="0"/>
          <w:numId w:val="51"/>
        </w:numPr>
        <w:spacing w:after="60"/>
        <w:ind w:left="360"/>
        <w:contextualSpacing w:val="0"/>
        <w:rPr>
          <w:rFonts w:ascii="Arial" w:eastAsia="MS Gothic" w:hAnsi="Arial" w:cs="Arial"/>
        </w:rPr>
      </w:pPr>
      <w:r w:rsidRPr="007C2606">
        <w:rPr>
          <w:rFonts w:ascii="Arial" w:eastAsia="MS Gothic" w:hAnsi="Arial" w:cs="Arial"/>
        </w:rPr>
        <w:t>Polarity Check Confirm correct DC polarity (positive and negative connections) using a multimeter</w:t>
      </w:r>
      <w:r w:rsidR="001230B4" w:rsidRPr="007C2606">
        <w:rPr>
          <w:rFonts w:ascii="Arial" w:eastAsia="MS Gothic" w:hAnsi="Arial" w:cs="Arial"/>
        </w:rPr>
        <w:t xml:space="preserve"> for v</w:t>
      </w:r>
      <w:r w:rsidRPr="007C2606">
        <w:rPr>
          <w:rFonts w:ascii="Arial" w:eastAsia="MS Gothic" w:hAnsi="Arial" w:cs="Arial"/>
        </w:rPr>
        <w:t>oltage and current checks: Measure voltage at various points in the system to ensure proper functionality. This includes checks on both DC and AC side.</w:t>
      </w:r>
    </w:p>
    <w:p w14:paraId="50A8BB2E" w14:textId="41BFAA31" w:rsidR="00686AAF" w:rsidRPr="00523557" w:rsidRDefault="00686AAF" w:rsidP="004E60F5">
      <w:pPr>
        <w:pStyle w:val="ListParagraph"/>
        <w:numPr>
          <w:ilvl w:val="0"/>
          <w:numId w:val="50"/>
        </w:numPr>
        <w:spacing w:before="160" w:after="120"/>
        <w:ind w:left="357" w:hanging="357"/>
        <w:contextualSpacing w:val="0"/>
        <w:rPr>
          <w:rFonts w:ascii="Arial" w:hAnsi="Arial" w:cs="Arial"/>
          <w:b/>
          <w:bCs/>
          <w:color w:val="C00000"/>
        </w:rPr>
      </w:pPr>
      <w:r w:rsidRPr="00523557">
        <w:rPr>
          <w:rFonts w:ascii="Arial" w:hAnsi="Arial" w:cs="Arial"/>
          <w:b/>
          <w:bCs/>
          <w:color w:val="C00000"/>
        </w:rPr>
        <w:t xml:space="preserve">Testing the DC </w:t>
      </w:r>
      <w:r w:rsidR="007C2606" w:rsidRPr="00523557">
        <w:rPr>
          <w:rFonts w:ascii="Arial" w:hAnsi="Arial" w:cs="Arial"/>
          <w:b/>
          <w:bCs/>
          <w:color w:val="C00000"/>
        </w:rPr>
        <w:t>si</w:t>
      </w:r>
      <w:r w:rsidRPr="00523557">
        <w:rPr>
          <w:rFonts w:ascii="Arial" w:hAnsi="Arial" w:cs="Arial"/>
          <w:b/>
          <w:bCs/>
          <w:color w:val="C00000"/>
        </w:rPr>
        <w:t>de</w:t>
      </w:r>
    </w:p>
    <w:p w14:paraId="7421ACB9" w14:textId="5E579265" w:rsidR="00686AAF" w:rsidRPr="00523557" w:rsidRDefault="00686AAF" w:rsidP="007C2606">
      <w:pPr>
        <w:pStyle w:val="ListParagraph"/>
        <w:numPr>
          <w:ilvl w:val="2"/>
          <w:numId w:val="50"/>
        </w:numPr>
        <w:spacing w:after="60"/>
        <w:ind w:left="504"/>
        <w:contextualSpacing w:val="0"/>
        <w:rPr>
          <w:rFonts w:ascii="Arial" w:hAnsi="Arial" w:cs="Arial"/>
          <w:b/>
          <w:bCs/>
          <w:color w:val="C00000"/>
        </w:rPr>
      </w:pPr>
      <w:r w:rsidRPr="00523557">
        <w:rPr>
          <w:rFonts w:ascii="Arial" w:hAnsi="Arial" w:cs="Arial"/>
          <w:b/>
          <w:bCs/>
          <w:color w:val="C00000"/>
        </w:rPr>
        <w:t xml:space="preserve">Open </w:t>
      </w:r>
      <w:r w:rsidR="007C2606" w:rsidRPr="00523557">
        <w:rPr>
          <w:rFonts w:ascii="Arial" w:hAnsi="Arial" w:cs="Arial"/>
          <w:b/>
          <w:bCs/>
          <w:color w:val="C00000"/>
        </w:rPr>
        <w:t xml:space="preserve">circuit voltage </w:t>
      </w:r>
      <w:r w:rsidRPr="00523557">
        <w:rPr>
          <w:rFonts w:ascii="Arial" w:hAnsi="Arial" w:cs="Arial"/>
          <w:b/>
          <w:bCs/>
          <w:color w:val="C00000"/>
        </w:rPr>
        <w:t>(</w:t>
      </w:r>
      <w:proofErr w:type="spellStart"/>
      <w:r w:rsidRPr="00523557">
        <w:rPr>
          <w:rFonts w:ascii="Arial" w:hAnsi="Arial" w:cs="Arial"/>
          <w:b/>
          <w:bCs/>
          <w:color w:val="C00000"/>
        </w:rPr>
        <w:t>Voc</w:t>
      </w:r>
      <w:proofErr w:type="spellEnd"/>
      <w:r w:rsidRPr="00523557">
        <w:rPr>
          <w:rFonts w:ascii="Arial" w:hAnsi="Arial" w:cs="Arial"/>
          <w:b/>
          <w:bCs/>
          <w:color w:val="C00000"/>
        </w:rPr>
        <w:t>)</w:t>
      </w:r>
    </w:p>
    <w:p w14:paraId="4AEC2D51" w14:textId="77777777" w:rsidR="00686AAF" w:rsidRPr="007C2606" w:rsidRDefault="00686AAF" w:rsidP="007C2606">
      <w:pPr>
        <w:pStyle w:val="ListParagraph"/>
        <w:numPr>
          <w:ilvl w:val="0"/>
          <w:numId w:val="51"/>
        </w:numPr>
        <w:spacing w:after="60"/>
        <w:ind w:left="360"/>
        <w:contextualSpacing w:val="0"/>
        <w:rPr>
          <w:rFonts w:ascii="Arial" w:eastAsia="MS Gothic" w:hAnsi="Arial" w:cs="Arial"/>
        </w:rPr>
      </w:pPr>
      <w:r w:rsidRPr="007C2606">
        <w:rPr>
          <w:rFonts w:ascii="Arial" w:eastAsia="MS Gothic" w:hAnsi="Arial" w:cs="Arial"/>
        </w:rPr>
        <w:t>Measure the open-circuit voltage of each string using a multimeter.</w:t>
      </w:r>
    </w:p>
    <w:p w14:paraId="6D5E34FE" w14:textId="7EB63BFB" w:rsidR="00686AAF" w:rsidRPr="007C2606" w:rsidRDefault="00686AAF" w:rsidP="007C2606">
      <w:pPr>
        <w:pStyle w:val="ListParagraph"/>
        <w:numPr>
          <w:ilvl w:val="0"/>
          <w:numId w:val="51"/>
        </w:numPr>
        <w:spacing w:after="120"/>
        <w:ind w:left="360"/>
        <w:contextualSpacing w:val="0"/>
        <w:rPr>
          <w:rFonts w:ascii="Arial" w:eastAsia="MS Gothic" w:hAnsi="Arial" w:cs="Arial"/>
        </w:rPr>
      </w:pPr>
      <w:r w:rsidRPr="007C2606">
        <w:rPr>
          <w:rFonts w:ascii="Arial" w:eastAsia="MS Gothic" w:hAnsi="Arial" w:cs="Arial"/>
        </w:rPr>
        <w:t xml:space="preserve">Compare the measured voltage with the manufacturer’s specifications.  Note: </w:t>
      </w:r>
      <w:proofErr w:type="spellStart"/>
      <w:r w:rsidRPr="007C2606">
        <w:rPr>
          <w:rFonts w:ascii="Arial" w:eastAsia="MS Gothic" w:hAnsi="Arial" w:cs="Arial"/>
        </w:rPr>
        <w:t>Voc</w:t>
      </w:r>
      <w:proofErr w:type="spellEnd"/>
      <w:r w:rsidRPr="007C2606">
        <w:rPr>
          <w:rFonts w:ascii="Arial" w:eastAsia="MS Gothic" w:hAnsi="Arial" w:cs="Arial"/>
        </w:rPr>
        <w:t xml:space="preserve"> increases in cold weather and decreases in hot weather.</w:t>
      </w:r>
    </w:p>
    <w:p w14:paraId="5223E2A4" w14:textId="66846F01" w:rsidR="00686AAF" w:rsidRPr="00765664" w:rsidRDefault="00686AAF" w:rsidP="007C2606">
      <w:pPr>
        <w:pStyle w:val="ListParagraph"/>
        <w:numPr>
          <w:ilvl w:val="2"/>
          <w:numId w:val="50"/>
        </w:numPr>
        <w:spacing w:after="60"/>
        <w:ind w:left="504"/>
        <w:contextualSpacing w:val="0"/>
        <w:rPr>
          <w:rFonts w:ascii="Arial" w:hAnsi="Arial" w:cs="Arial"/>
          <w:b/>
          <w:bCs/>
        </w:rPr>
      </w:pPr>
      <w:r w:rsidRPr="00523557">
        <w:rPr>
          <w:rFonts w:ascii="Arial" w:hAnsi="Arial" w:cs="Arial"/>
          <w:b/>
          <w:bCs/>
          <w:color w:val="C00000"/>
        </w:rPr>
        <w:t xml:space="preserve">Short </w:t>
      </w:r>
      <w:r w:rsidR="007C2606" w:rsidRPr="00523557">
        <w:rPr>
          <w:rFonts w:ascii="Arial" w:hAnsi="Arial" w:cs="Arial"/>
          <w:b/>
          <w:bCs/>
          <w:color w:val="C00000"/>
        </w:rPr>
        <w:t xml:space="preserve">circuit current </w:t>
      </w:r>
      <w:r w:rsidRPr="00523557">
        <w:rPr>
          <w:rFonts w:ascii="Arial" w:hAnsi="Arial" w:cs="Arial"/>
          <w:b/>
          <w:bCs/>
          <w:color w:val="C00000"/>
        </w:rPr>
        <w:t>(</w:t>
      </w:r>
      <w:proofErr w:type="spellStart"/>
      <w:r w:rsidRPr="00523557">
        <w:rPr>
          <w:rFonts w:ascii="Arial" w:hAnsi="Arial" w:cs="Arial"/>
          <w:b/>
          <w:bCs/>
          <w:color w:val="C00000"/>
        </w:rPr>
        <w:t>Isc</w:t>
      </w:r>
      <w:proofErr w:type="spellEnd"/>
      <w:r w:rsidRPr="00765664">
        <w:rPr>
          <w:rFonts w:ascii="Arial" w:hAnsi="Arial" w:cs="Arial"/>
          <w:b/>
          <w:bCs/>
        </w:rPr>
        <w:t>)</w:t>
      </w:r>
    </w:p>
    <w:p w14:paraId="45BA9CD9" w14:textId="77777777" w:rsidR="00686AAF" w:rsidRPr="007C2606" w:rsidRDefault="00686AAF" w:rsidP="007C2606">
      <w:pPr>
        <w:pStyle w:val="ListParagraph"/>
        <w:numPr>
          <w:ilvl w:val="0"/>
          <w:numId w:val="51"/>
        </w:numPr>
        <w:spacing w:after="60"/>
        <w:ind w:left="360"/>
        <w:contextualSpacing w:val="0"/>
        <w:rPr>
          <w:rFonts w:ascii="Arial" w:eastAsia="MS Gothic" w:hAnsi="Arial" w:cs="Arial"/>
        </w:rPr>
      </w:pPr>
      <w:r w:rsidRPr="007C2606">
        <w:rPr>
          <w:rFonts w:ascii="Arial" w:eastAsia="MS Gothic" w:hAnsi="Arial" w:cs="Arial"/>
        </w:rPr>
        <w:t>Using a clamp meter, measure the short-circuit current of each string.</w:t>
      </w:r>
    </w:p>
    <w:p w14:paraId="799CD0E6" w14:textId="77777777" w:rsidR="00FA3DF5" w:rsidRPr="007C2606" w:rsidRDefault="00686AAF" w:rsidP="007C2606">
      <w:pPr>
        <w:pStyle w:val="ListParagraph"/>
        <w:numPr>
          <w:ilvl w:val="0"/>
          <w:numId w:val="51"/>
        </w:numPr>
        <w:spacing w:after="60"/>
        <w:ind w:left="360"/>
        <w:contextualSpacing w:val="0"/>
        <w:rPr>
          <w:rFonts w:ascii="Arial" w:eastAsia="MS Gothic" w:hAnsi="Arial" w:cs="Arial"/>
        </w:rPr>
      </w:pPr>
      <w:r w:rsidRPr="007C2606">
        <w:rPr>
          <w:rFonts w:ascii="Arial" w:eastAsia="MS Gothic" w:hAnsi="Arial" w:cs="Arial"/>
        </w:rPr>
        <w:t xml:space="preserve">Compare the measured </w:t>
      </w:r>
      <w:proofErr w:type="spellStart"/>
      <w:r w:rsidRPr="007C2606">
        <w:rPr>
          <w:rFonts w:ascii="Arial" w:eastAsia="MS Gothic" w:hAnsi="Arial" w:cs="Arial"/>
        </w:rPr>
        <w:t>Isc</w:t>
      </w:r>
      <w:proofErr w:type="spellEnd"/>
      <w:r w:rsidRPr="007C2606">
        <w:rPr>
          <w:rFonts w:ascii="Arial" w:eastAsia="MS Gothic" w:hAnsi="Arial" w:cs="Arial"/>
        </w:rPr>
        <w:t xml:space="preserve"> with the panel’s datasheet.</w:t>
      </w:r>
    </w:p>
    <w:p w14:paraId="2CA98596" w14:textId="2F1073BC" w:rsidR="00686AAF" w:rsidRPr="007C2606" w:rsidRDefault="00686AAF" w:rsidP="007C2606">
      <w:pPr>
        <w:pStyle w:val="ListParagraph"/>
        <w:numPr>
          <w:ilvl w:val="0"/>
          <w:numId w:val="51"/>
        </w:numPr>
        <w:spacing w:after="120"/>
        <w:ind w:left="360"/>
        <w:contextualSpacing w:val="0"/>
        <w:rPr>
          <w:rFonts w:ascii="Arial" w:eastAsia="MS Gothic" w:hAnsi="Arial" w:cs="Arial"/>
        </w:rPr>
      </w:pPr>
      <w:r w:rsidRPr="007C2606">
        <w:rPr>
          <w:rFonts w:ascii="Arial" w:eastAsia="MS Gothic" w:hAnsi="Arial" w:cs="Arial"/>
        </w:rPr>
        <w:t xml:space="preserve">Safety </w:t>
      </w:r>
      <w:r w:rsidR="00FA3DF5" w:rsidRPr="007C2606">
        <w:rPr>
          <w:rFonts w:ascii="Arial" w:eastAsia="MS Gothic" w:hAnsi="Arial" w:cs="Arial"/>
        </w:rPr>
        <w:t>note:</w:t>
      </w:r>
      <w:r w:rsidRPr="007C2606">
        <w:rPr>
          <w:rFonts w:ascii="Arial" w:eastAsia="MS Gothic" w:hAnsi="Arial" w:cs="Arial"/>
        </w:rPr>
        <w:t xml:space="preserve"> Avoid prolonged contact when measuring </w:t>
      </w:r>
      <w:proofErr w:type="spellStart"/>
      <w:r w:rsidRPr="007C2606">
        <w:rPr>
          <w:rFonts w:ascii="Arial" w:eastAsia="MS Gothic" w:hAnsi="Arial" w:cs="Arial"/>
        </w:rPr>
        <w:t>Isc</w:t>
      </w:r>
      <w:proofErr w:type="spellEnd"/>
      <w:r w:rsidRPr="007C2606">
        <w:rPr>
          <w:rFonts w:ascii="Arial" w:eastAsia="MS Gothic" w:hAnsi="Arial" w:cs="Arial"/>
        </w:rPr>
        <w:t xml:space="preserve"> as it involves high currents.</w:t>
      </w:r>
    </w:p>
    <w:p w14:paraId="7E76A64D" w14:textId="181B4DB4" w:rsidR="00686AAF" w:rsidRPr="00523557" w:rsidRDefault="00686AAF" w:rsidP="00C348BD">
      <w:pPr>
        <w:pStyle w:val="ListParagraph"/>
        <w:numPr>
          <w:ilvl w:val="0"/>
          <w:numId w:val="50"/>
        </w:numPr>
        <w:ind w:left="357" w:hanging="357"/>
        <w:contextualSpacing w:val="0"/>
        <w:rPr>
          <w:rFonts w:ascii="Arial" w:hAnsi="Arial" w:cs="Arial"/>
          <w:b/>
          <w:bCs/>
          <w:color w:val="C00000"/>
        </w:rPr>
      </w:pPr>
      <w:r w:rsidRPr="00523557">
        <w:rPr>
          <w:rFonts w:ascii="Arial" w:hAnsi="Arial" w:cs="Arial"/>
          <w:b/>
          <w:bCs/>
          <w:color w:val="C00000"/>
        </w:rPr>
        <w:t xml:space="preserve">Insulation </w:t>
      </w:r>
      <w:r w:rsidR="007C2606" w:rsidRPr="00523557">
        <w:rPr>
          <w:rFonts w:ascii="Arial" w:hAnsi="Arial" w:cs="Arial"/>
          <w:b/>
          <w:bCs/>
          <w:color w:val="C00000"/>
        </w:rPr>
        <w:t>resistance test</w:t>
      </w:r>
    </w:p>
    <w:p w14:paraId="28D6DDDF" w14:textId="77777777" w:rsidR="00686AAF" w:rsidRPr="00777567" w:rsidRDefault="00686AAF" w:rsidP="00777567">
      <w:pPr>
        <w:pStyle w:val="ListParagraph"/>
        <w:numPr>
          <w:ilvl w:val="0"/>
          <w:numId w:val="51"/>
        </w:numPr>
        <w:spacing w:after="60"/>
        <w:ind w:left="360"/>
        <w:contextualSpacing w:val="0"/>
        <w:rPr>
          <w:rFonts w:ascii="Arial" w:eastAsia="MS Gothic" w:hAnsi="Arial" w:cs="Arial"/>
        </w:rPr>
      </w:pPr>
      <w:r w:rsidRPr="00777567">
        <w:rPr>
          <w:rFonts w:ascii="Arial" w:eastAsia="MS Gothic" w:hAnsi="Arial" w:cs="Arial"/>
        </w:rPr>
        <w:t>Perform insulation resistance tests on DC cables (positive to ground and negative to ground) using an insulation resistance tester.</w:t>
      </w:r>
    </w:p>
    <w:p w14:paraId="6B9AD0C4" w14:textId="1F899FF2" w:rsidR="00686AAF" w:rsidRPr="00765664" w:rsidRDefault="00686AAF" w:rsidP="00777567">
      <w:pPr>
        <w:pStyle w:val="ListParagraph"/>
        <w:numPr>
          <w:ilvl w:val="0"/>
          <w:numId w:val="51"/>
        </w:numPr>
        <w:spacing w:after="120"/>
        <w:ind w:left="360"/>
        <w:contextualSpacing w:val="0"/>
        <w:rPr>
          <w:rFonts w:ascii="Arial" w:hAnsi="Arial" w:cs="Arial"/>
        </w:rPr>
      </w:pPr>
      <w:r w:rsidRPr="00765664">
        <w:rPr>
          <w:rFonts w:ascii="Arial" w:hAnsi="Arial" w:cs="Arial"/>
        </w:rPr>
        <w:t xml:space="preserve">The </w:t>
      </w:r>
      <w:r w:rsidRPr="00777567">
        <w:rPr>
          <w:rFonts w:ascii="Arial" w:eastAsia="MS Gothic" w:hAnsi="Arial" w:cs="Arial"/>
        </w:rPr>
        <w:t>resistance</w:t>
      </w:r>
      <w:r w:rsidRPr="00765664">
        <w:rPr>
          <w:rFonts w:ascii="Arial" w:hAnsi="Arial" w:cs="Arial"/>
        </w:rPr>
        <w:t xml:space="preserve"> should be above 1 MΩ to ensure the system is safely insulated.</w:t>
      </w:r>
    </w:p>
    <w:p w14:paraId="2D47D5C8" w14:textId="7A786825" w:rsidR="00686AAF" w:rsidRPr="00523557" w:rsidRDefault="00686AAF" w:rsidP="00C348BD">
      <w:pPr>
        <w:pStyle w:val="ListParagraph"/>
        <w:numPr>
          <w:ilvl w:val="0"/>
          <w:numId w:val="50"/>
        </w:numPr>
        <w:ind w:left="357" w:hanging="357"/>
        <w:contextualSpacing w:val="0"/>
        <w:rPr>
          <w:rFonts w:ascii="Arial" w:hAnsi="Arial" w:cs="Arial"/>
          <w:b/>
          <w:bCs/>
          <w:color w:val="C00000"/>
        </w:rPr>
      </w:pPr>
      <w:r w:rsidRPr="00523557">
        <w:rPr>
          <w:rFonts w:ascii="Arial" w:hAnsi="Arial" w:cs="Arial"/>
          <w:b/>
          <w:bCs/>
          <w:color w:val="C00000"/>
        </w:rPr>
        <w:t xml:space="preserve"> Testing the AC </w:t>
      </w:r>
      <w:r w:rsidR="009D7784" w:rsidRPr="00523557">
        <w:rPr>
          <w:rFonts w:ascii="Arial" w:hAnsi="Arial" w:cs="Arial"/>
          <w:b/>
          <w:bCs/>
          <w:color w:val="C00000"/>
        </w:rPr>
        <w:t>side</w:t>
      </w:r>
    </w:p>
    <w:p w14:paraId="37E126C2" w14:textId="25D4E891" w:rsidR="00686AAF" w:rsidRPr="00523557" w:rsidRDefault="00686AAF" w:rsidP="009D7784">
      <w:pPr>
        <w:pStyle w:val="ListParagraph"/>
        <w:numPr>
          <w:ilvl w:val="2"/>
          <w:numId w:val="50"/>
        </w:numPr>
        <w:spacing w:after="60"/>
        <w:ind w:left="504"/>
        <w:contextualSpacing w:val="0"/>
        <w:rPr>
          <w:rFonts w:ascii="Arial" w:hAnsi="Arial" w:cs="Arial"/>
          <w:b/>
          <w:bCs/>
          <w:color w:val="C00000"/>
        </w:rPr>
      </w:pPr>
      <w:r w:rsidRPr="00523557">
        <w:rPr>
          <w:rFonts w:ascii="Arial" w:hAnsi="Arial" w:cs="Arial"/>
          <w:b/>
          <w:bCs/>
          <w:color w:val="C00000"/>
        </w:rPr>
        <w:t xml:space="preserve">AC </w:t>
      </w:r>
      <w:r w:rsidR="009D7784" w:rsidRPr="00523557">
        <w:rPr>
          <w:rFonts w:ascii="Arial" w:hAnsi="Arial" w:cs="Arial"/>
          <w:b/>
          <w:bCs/>
          <w:color w:val="C00000"/>
        </w:rPr>
        <w:t>voltage and frequency</w:t>
      </w:r>
    </w:p>
    <w:p w14:paraId="5398B6CB" w14:textId="77777777" w:rsidR="00686AAF" w:rsidRPr="009D7784" w:rsidRDefault="00686AAF" w:rsidP="009D7784">
      <w:pPr>
        <w:pStyle w:val="ListParagraph"/>
        <w:numPr>
          <w:ilvl w:val="0"/>
          <w:numId w:val="51"/>
        </w:numPr>
        <w:spacing w:after="60"/>
        <w:ind w:left="360"/>
        <w:contextualSpacing w:val="0"/>
        <w:rPr>
          <w:rFonts w:ascii="Arial" w:eastAsia="MS Gothic" w:hAnsi="Arial" w:cs="Arial"/>
        </w:rPr>
      </w:pPr>
      <w:r w:rsidRPr="009D7784">
        <w:rPr>
          <w:rFonts w:ascii="Arial" w:eastAsia="MS Gothic" w:hAnsi="Arial" w:cs="Arial"/>
        </w:rPr>
        <w:t>Measure the grid voltage and frequency between phases (L1, L2, L3) and neutral using a multimeter.</w:t>
      </w:r>
    </w:p>
    <w:p w14:paraId="24A96D2E" w14:textId="77777777" w:rsidR="00686AAF" w:rsidRPr="009D7784" w:rsidRDefault="00686AAF" w:rsidP="009D7784">
      <w:pPr>
        <w:pStyle w:val="ListParagraph"/>
        <w:numPr>
          <w:ilvl w:val="0"/>
          <w:numId w:val="51"/>
        </w:numPr>
        <w:spacing w:after="60"/>
        <w:ind w:left="360"/>
        <w:contextualSpacing w:val="0"/>
        <w:rPr>
          <w:rFonts w:ascii="Arial" w:eastAsia="MS Gothic" w:hAnsi="Arial" w:cs="Arial"/>
        </w:rPr>
      </w:pPr>
      <w:r w:rsidRPr="009D7784">
        <w:rPr>
          <w:rFonts w:ascii="Arial" w:eastAsia="MS Gothic" w:hAnsi="Arial" w:cs="Arial"/>
        </w:rPr>
        <w:t>Confirm that grid voltage is within allowable range (typically 400V ±10%).</w:t>
      </w:r>
    </w:p>
    <w:p w14:paraId="0B786DA8" w14:textId="0C7C59B9" w:rsidR="00686AAF" w:rsidRPr="009D7784" w:rsidRDefault="00686AAF" w:rsidP="009D7784">
      <w:pPr>
        <w:pStyle w:val="ListParagraph"/>
        <w:numPr>
          <w:ilvl w:val="0"/>
          <w:numId w:val="51"/>
        </w:numPr>
        <w:spacing w:after="120"/>
        <w:ind w:left="360"/>
        <w:contextualSpacing w:val="0"/>
        <w:rPr>
          <w:rFonts w:ascii="Arial" w:eastAsia="MS Gothic" w:hAnsi="Arial" w:cs="Arial"/>
        </w:rPr>
      </w:pPr>
      <w:r w:rsidRPr="009D7784">
        <w:rPr>
          <w:rFonts w:ascii="Arial" w:eastAsia="MS Gothic" w:hAnsi="Arial" w:cs="Arial"/>
        </w:rPr>
        <w:t>Ensure the grid frequency matches the inverter's operational limits (50Hz).</w:t>
      </w:r>
    </w:p>
    <w:p w14:paraId="2613777C" w14:textId="4F0C8BB9" w:rsidR="00686AAF" w:rsidRPr="00523557" w:rsidRDefault="00686AAF" w:rsidP="009D7784">
      <w:pPr>
        <w:pStyle w:val="ListParagraph"/>
        <w:numPr>
          <w:ilvl w:val="2"/>
          <w:numId w:val="50"/>
        </w:numPr>
        <w:spacing w:after="60"/>
        <w:ind w:left="504"/>
        <w:contextualSpacing w:val="0"/>
        <w:rPr>
          <w:rFonts w:ascii="Arial" w:hAnsi="Arial" w:cs="Arial"/>
          <w:b/>
          <w:bCs/>
          <w:color w:val="C00000"/>
        </w:rPr>
      </w:pPr>
      <w:r w:rsidRPr="00523557">
        <w:rPr>
          <w:rFonts w:ascii="Arial" w:hAnsi="Arial" w:cs="Arial"/>
          <w:b/>
          <w:bCs/>
          <w:color w:val="C00000"/>
        </w:rPr>
        <w:t xml:space="preserve">Check AC </w:t>
      </w:r>
      <w:r w:rsidR="009D7784" w:rsidRPr="00523557">
        <w:rPr>
          <w:rFonts w:ascii="Arial" w:hAnsi="Arial" w:cs="Arial"/>
          <w:b/>
          <w:bCs/>
          <w:color w:val="C00000"/>
        </w:rPr>
        <w:t>con</w:t>
      </w:r>
      <w:r w:rsidRPr="00523557">
        <w:rPr>
          <w:rFonts w:ascii="Arial" w:hAnsi="Arial" w:cs="Arial"/>
          <w:b/>
          <w:bCs/>
          <w:color w:val="C00000"/>
        </w:rPr>
        <w:t>nections</w:t>
      </w:r>
    </w:p>
    <w:p w14:paraId="2C64C2E6" w14:textId="4A410A21" w:rsidR="00686AAF" w:rsidRPr="009D7784" w:rsidRDefault="00686AAF" w:rsidP="009D7784">
      <w:pPr>
        <w:pStyle w:val="ListParagraph"/>
        <w:numPr>
          <w:ilvl w:val="0"/>
          <w:numId w:val="51"/>
        </w:numPr>
        <w:spacing w:after="120"/>
        <w:ind w:left="360"/>
        <w:contextualSpacing w:val="0"/>
        <w:rPr>
          <w:rFonts w:ascii="Arial" w:eastAsia="MS Gothic" w:hAnsi="Arial" w:cs="Arial"/>
        </w:rPr>
      </w:pPr>
      <w:r w:rsidRPr="009D7784">
        <w:rPr>
          <w:rFonts w:ascii="Arial" w:eastAsia="MS Gothic" w:hAnsi="Arial" w:cs="Arial"/>
        </w:rPr>
        <w:t>Inspect the inverter’s AC connections, ensuring proper cable sizing and that all terminals are tight.</w:t>
      </w:r>
    </w:p>
    <w:p w14:paraId="3095B5AA" w14:textId="77777777" w:rsidR="00686AAF" w:rsidRPr="00523557" w:rsidRDefault="00686AAF" w:rsidP="009D7784">
      <w:pPr>
        <w:pStyle w:val="ListParagraph"/>
        <w:numPr>
          <w:ilvl w:val="0"/>
          <w:numId w:val="50"/>
        </w:numPr>
        <w:spacing w:before="160" w:after="120"/>
        <w:ind w:left="357" w:hanging="357"/>
        <w:contextualSpacing w:val="0"/>
        <w:rPr>
          <w:rFonts w:ascii="Arial" w:hAnsi="Arial" w:cs="Arial"/>
          <w:b/>
          <w:bCs/>
          <w:color w:val="C00000"/>
        </w:rPr>
      </w:pPr>
      <w:r w:rsidRPr="00523557">
        <w:rPr>
          <w:rFonts w:ascii="Arial" w:hAnsi="Arial" w:cs="Arial"/>
          <w:b/>
          <w:bCs/>
          <w:color w:val="C00000"/>
        </w:rPr>
        <w:t xml:space="preserve">Components functionality checks </w:t>
      </w:r>
    </w:p>
    <w:p w14:paraId="7A6718DD" w14:textId="3C01E487" w:rsidR="00686AAF" w:rsidRPr="009D7784" w:rsidRDefault="00686AAF" w:rsidP="009D7784">
      <w:pPr>
        <w:pStyle w:val="ListParagraph"/>
        <w:numPr>
          <w:ilvl w:val="0"/>
          <w:numId w:val="51"/>
        </w:numPr>
        <w:spacing w:after="60"/>
        <w:ind w:left="360"/>
        <w:contextualSpacing w:val="0"/>
        <w:rPr>
          <w:rFonts w:ascii="Arial" w:eastAsia="MS Gothic" w:hAnsi="Arial" w:cs="Arial"/>
        </w:rPr>
      </w:pPr>
      <w:r w:rsidRPr="00523557">
        <w:rPr>
          <w:rFonts w:ascii="Arial" w:eastAsia="MS Gothic" w:hAnsi="Arial" w:cs="Arial"/>
          <w:b/>
          <w:bCs/>
        </w:rPr>
        <w:t xml:space="preserve">PV </w:t>
      </w:r>
      <w:r w:rsidR="009D7784" w:rsidRPr="00523557">
        <w:rPr>
          <w:rFonts w:ascii="Arial" w:eastAsia="MS Gothic" w:hAnsi="Arial" w:cs="Arial"/>
          <w:b/>
          <w:bCs/>
        </w:rPr>
        <w:t>m</w:t>
      </w:r>
      <w:r w:rsidRPr="00523557">
        <w:rPr>
          <w:rFonts w:ascii="Arial" w:eastAsia="MS Gothic" w:hAnsi="Arial" w:cs="Arial"/>
          <w:b/>
          <w:bCs/>
        </w:rPr>
        <w:t>odules:</w:t>
      </w:r>
      <w:r w:rsidR="00523557">
        <w:rPr>
          <w:rFonts w:ascii="Arial" w:eastAsia="MS Gothic" w:hAnsi="Arial" w:cs="Arial"/>
        </w:rPr>
        <w:t xml:space="preserve"> </w:t>
      </w:r>
      <w:r w:rsidRPr="009D7784">
        <w:rPr>
          <w:rFonts w:ascii="Arial" w:eastAsia="MS Gothic" w:hAnsi="Arial" w:cs="Arial"/>
        </w:rPr>
        <w:t>Verify voltage and current output.</w:t>
      </w:r>
    </w:p>
    <w:p w14:paraId="6031DBE1" w14:textId="7EBB8F1B" w:rsidR="00686AAF" w:rsidRPr="009D7784" w:rsidRDefault="00686AAF" w:rsidP="009D7784">
      <w:pPr>
        <w:pStyle w:val="ListParagraph"/>
        <w:numPr>
          <w:ilvl w:val="0"/>
          <w:numId w:val="51"/>
        </w:numPr>
        <w:spacing w:after="60"/>
        <w:ind w:left="360"/>
        <w:contextualSpacing w:val="0"/>
        <w:rPr>
          <w:rFonts w:ascii="Arial" w:eastAsia="MS Gothic" w:hAnsi="Arial" w:cs="Arial"/>
        </w:rPr>
      </w:pPr>
      <w:r w:rsidRPr="00523557">
        <w:rPr>
          <w:rFonts w:ascii="Arial" w:eastAsia="MS Gothic" w:hAnsi="Arial" w:cs="Arial"/>
          <w:b/>
          <w:bCs/>
        </w:rPr>
        <w:t>Inverters:</w:t>
      </w:r>
      <w:r w:rsidR="00523557">
        <w:rPr>
          <w:rFonts w:ascii="Arial" w:eastAsia="MS Gothic" w:hAnsi="Arial" w:cs="Arial"/>
        </w:rPr>
        <w:t xml:space="preserve"> </w:t>
      </w:r>
      <w:r w:rsidRPr="009D7784">
        <w:rPr>
          <w:rFonts w:ascii="Arial" w:eastAsia="MS Gothic" w:hAnsi="Arial" w:cs="Arial"/>
        </w:rPr>
        <w:t>Check input and output voltages, and ensure they are functioning as specified.</w:t>
      </w:r>
    </w:p>
    <w:p w14:paraId="73CD41D8" w14:textId="660101C9" w:rsidR="00686AAF" w:rsidRPr="009D7784" w:rsidRDefault="00686AAF" w:rsidP="009D7784">
      <w:pPr>
        <w:pStyle w:val="ListParagraph"/>
        <w:numPr>
          <w:ilvl w:val="0"/>
          <w:numId w:val="51"/>
        </w:numPr>
        <w:spacing w:after="60"/>
        <w:ind w:left="360"/>
        <w:contextualSpacing w:val="0"/>
        <w:rPr>
          <w:rFonts w:ascii="Arial" w:eastAsia="MS Gothic" w:hAnsi="Arial" w:cs="Arial"/>
        </w:rPr>
      </w:pPr>
      <w:r w:rsidRPr="00523557">
        <w:rPr>
          <w:rFonts w:ascii="Arial" w:eastAsia="MS Gothic" w:hAnsi="Arial" w:cs="Arial"/>
          <w:b/>
          <w:bCs/>
        </w:rPr>
        <w:t xml:space="preserve">Charge </w:t>
      </w:r>
      <w:r w:rsidR="00EF0797" w:rsidRPr="00523557">
        <w:rPr>
          <w:rFonts w:ascii="Arial" w:eastAsia="MS Gothic" w:hAnsi="Arial" w:cs="Arial"/>
          <w:b/>
          <w:bCs/>
        </w:rPr>
        <w:t>con</w:t>
      </w:r>
      <w:r w:rsidRPr="00523557">
        <w:rPr>
          <w:rFonts w:ascii="Arial" w:eastAsia="MS Gothic" w:hAnsi="Arial" w:cs="Arial"/>
          <w:b/>
          <w:bCs/>
        </w:rPr>
        <w:t>trollers:</w:t>
      </w:r>
      <w:r w:rsidR="00523557">
        <w:rPr>
          <w:rFonts w:ascii="Arial" w:eastAsia="MS Gothic" w:hAnsi="Arial" w:cs="Arial"/>
        </w:rPr>
        <w:t xml:space="preserve"> </w:t>
      </w:r>
      <w:r w:rsidRPr="009D7784">
        <w:rPr>
          <w:rFonts w:ascii="Arial" w:eastAsia="MS Gothic" w:hAnsi="Arial" w:cs="Arial"/>
        </w:rPr>
        <w:t>Confirm settings and operational status.</w:t>
      </w:r>
    </w:p>
    <w:p w14:paraId="2463E605" w14:textId="28604278" w:rsidR="00686AAF" w:rsidRPr="009D7784" w:rsidRDefault="00686AAF" w:rsidP="009D7784">
      <w:pPr>
        <w:pStyle w:val="ListParagraph"/>
        <w:numPr>
          <w:ilvl w:val="0"/>
          <w:numId w:val="51"/>
        </w:numPr>
        <w:spacing w:after="60"/>
        <w:ind w:left="360"/>
        <w:contextualSpacing w:val="0"/>
        <w:rPr>
          <w:rFonts w:ascii="Arial" w:eastAsia="MS Gothic" w:hAnsi="Arial" w:cs="Arial"/>
        </w:rPr>
      </w:pPr>
      <w:r w:rsidRPr="00523557">
        <w:rPr>
          <w:rFonts w:ascii="Arial" w:eastAsia="MS Gothic" w:hAnsi="Arial" w:cs="Arial"/>
          <w:b/>
          <w:bCs/>
        </w:rPr>
        <w:t>Batteries:</w:t>
      </w:r>
      <w:r w:rsidR="00523557">
        <w:rPr>
          <w:rFonts w:ascii="Arial" w:eastAsia="MS Gothic" w:hAnsi="Arial" w:cs="Arial"/>
          <w:b/>
          <w:bCs/>
        </w:rPr>
        <w:t xml:space="preserve"> </w:t>
      </w:r>
      <w:r w:rsidRPr="009D7784">
        <w:rPr>
          <w:rFonts w:ascii="Arial" w:eastAsia="MS Gothic" w:hAnsi="Arial" w:cs="Arial"/>
        </w:rPr>
        <w:t>Measure voltage and state of charge, and check connections.</w:t>
      </w:r>
    </w:p>
    <w:p w14:paraId="277C0C89" w14:textId="06ACA5C6" w:rsidR="00686AAF" w:rsidRPr="009D7784" w:rsidRDefault="00686AAF" w:rsidP="009D7784">
      <w:pPr>
        <w:pStyle w:val="ListParagraph"/>
        <w:numPr>
          <w:ilvl w:val="0"/>
          <w:numId w:val="51"/>
        </w:numPr>
        <w:spacing w:after="120"/>
        <w:ind w:left="360"/>
        <w:contextualSpacing w:val="0"/>
        <w:rPr>
          <w:rFonts w:ascii="Arial" w:eastAsia="MS Gothic" w:hAnsi="Arial" w:cs="Arial"/>
        </w:rPr>
      </w:pPr>
      <w:r w:rsidRPr="00523557">
        <w:rPr>
          <w:rFonts w:ascii="Arial" w:eastAsia="MS Gothic" w:hAnsi="Arial" w:cs="Arial"/>
          <w:b/>
          <w:bCs/>
        </w:rPr>
        <w:t xml:space="preserve">Water </w:t>
      </w:r>
      <w:r w:rsidR="009D7784" w:rsidRPr="00523557">
        <w:rPr>
          <w:rFonts w:ascii="Arial" w:eastAsia="MS Gothic" w:hAnsi="Arial" w:cs="Arial"/>
          <w:b/>
          <w:bCs/>
        </w:rPr>
        <w:t>pumps and controllers</w:t>
      </w:r>
      <w:r w:rsidRPr="009D7784">
        <w:rPr>
          <w:rFonts w:ascii="Arial" w:eastAsia="MS Gothic" w:hAnsi="Arial" w:cs="Arial"/>
        </w:rPr>
        <w:t>:</w:t>
      </w:r>
      <w:r w:rsidR="00523557">
        <w:rPr>
          <w:rFonts w:ascii="Arial" w:eastAsia="MS Gothic" w:hAnsi="Arial" w:cs="Arial"/>
        </w:rPr>
        <w:t xml:space="preserve"> </w:t>
      </w:r>
      <w:r w:rsidRPr="009D7784">
        <w:rPr>
          <w:rFonts w:ascii="Arial" w:eastAsia="MS Gothic" w:hAnsi="Arial" w:cs="Arial"/>
        </w:rPr>
        <w:t>Conduct operational tests.</w:t>
      </w:r>
    </w:p>
    <w:p w14:paraId="5CF99885" w14:textId="4258ED4E" w:rsidR="00686AAF" w:rsidRPr="00523557" w:rsidRDefault="00686AAF" w:rsidP="009D7784">
      <w:pPr>
        <w:pStyle w:val="ListParagraph"/>
        <w:numPr>
          <w:ilvl w:val="0"/>
          <w:numId w:val="50"/>
        </w:numPr>
        <w:spacing w:before="160" w:after="120"/>
        <w:ind w:left="357" w:hanging="357"/>
        <w:contextualSpacing w:val="0"/>
        <w:rPr>
          <w:rFonts w:ascii="Arial" w:hAnsi="Arial" w:cs="Arial"/>
          <w:b/>
          <w:bCs/>
          <w:color w:val="C00000"/>
        </w:rPr>
      </w:pPr>
      <w:r w:rsidRPr="00523557">
        <w:rPr>
          <w:rFonts w:ascii="Arial" w:hAnsi="Arial" w:cs="Arial"/>
          <w:b/>
          <w:bCs/>
          <w:color w:val="C00000"/>
        </w:rPr>
        <w:t xml:space="preserve">Inverter </w:t>
      </w:r>
      <w:r w:rsidR="009D7784" w:rsidRPr="00523557">
        <w:rPr>
          <w:rFonts w:ascii="Arial" w:hAnsi="Arial" w:cs="Arial"/>
          <w:b/>
          <w:bCs/>
          <w:color w:val="C00000"/>
        </w:rPr>
        <w:t>start-up and testing</w:t>
      </w:r>
    </w:p>
    <w:p w14:paraId="6E5CFB5C" w14:textId="2EAD847D" w:rsidR="00686AAF" w:rsidRPr="00031E28" w:rsidRDefault="00686AAF" w:rsidP="009D7784">
      <w:pPr>
        <w:pStyle w:val="ListParagraph"/>
        <w:numPr>
          <w:ilvl w:val="2"/>
          <w:numId w:val="50"/>
        </w:numPr>
        <w:spacing w:after="60"/>
        <w:ind w:left="504"/>
        <w:contextualSpacing w:val="0"/>
        <w:rPr>
          <w:rFonts w:ascii="Arial" w:hAnsi="Arial" w:cs="Arial"/>
          <w:b/>
          <w:bCs/>
          <w:color w:val="C00000"/>
        </w:rPr>
      </w:pPr>
      <w:r w:rsidRPr="00031E28">
        <w:rPr>
          <w:rFonts w:ascii="Arial" w:hAnsi="Arial" w:cs="Arial"/>
          <w:b/>
          <w:bCs/>
          <w:color w:val="C00000"/>
        </w:rPr>
        <w:t xml:space="preserve">Power </w:t>
      </w:r>
      <w:r w:rsidR="009D7784" w:rsidRPr="00031E28">
        <w:rPr>
          <w:rFonts w:ascii="Arial" w:hAnsi="Arial" w:cs="Arial"/>
          <w:b/>
          <w:bCs/>
          <w:color w:val="C00000"/>
        </w:rPr>
        <w:t>up the system</w:t>
      </w:r>
    </w:p>
    <w:p w14:paraId="0023D87C" w14:textId="77777777" w:rsidR="00686AAF" w:rsidRPr="00EF0797" w:rsidRDefault="00686AAF" w:rsidP="00EF0797">
      <w:pPr>
        <w:pStyle w:val="ListParagraph"/>
        <w:numPr>
          <w:ilvl w:val="0"/>
          <w:numId w:val="51"/>
        </w:numPr>
        <w:spacing w:after="60"/>
        <w:ind w:left="360"/>
        <w:contextualSpacing w:val="0"/>
        <w:rPr>
          <w:rFonts w:ascii="Arial" w:eastAsia="MS Gothic" w:hAnsi="Arial" w:cs="Arial"/>
        </w:rPr>
      </w:pPr>
      <w:r w:rsidRPr="00EF0797">
        <w:rPr>
          <w:rFonts w:ascii="Arial" w:eastAsia="MS Gothic" w:hAnsi="Arial" w:cs="Arial"/>
        </w:rPr>
        <w:t>Turn on the DC isolator and AC breakers.</w:t>
      </w:r>
    </w:p>
    <w:p w14:paraId="54016F68" w14:textId="7EDB7B56" w:rsidR="00686AAF" w:rsidRDefault="00686AAF" w:rsidP="00EF0797">
      <w:pPr>
        <w:pStyle w:val="ListParagraph"/>
        <w:numPr>
          <w:ilvl w:val="0"/>
          <w:numId w:val="51"/>
        </w:numPr>
        <w:spacing w:after="120"/>
        <w:ind w:left="360"/>
        <w:contextualSpacing w:val="0"/>
        <w:rPr>
          <w:rFonts w:ascii="Arial" w:eastAsia="MS Gothic" w:hAnsi="Arial" w:cs="Arial"/>
        </w:rPr>
      </w:pPr>
      <w:r w:rsidRPr="00EF0797">
        <w:rPr>
          <w:rFonts w:ascii="Arial" w:eastAsia="MS Gothic" w:hAnsi="Arial" w:cs="Arial"/>
        </w:rPr>
        <w:t>Observe the inverter start-up sequence. It should display grid voltage, DC input voltage, and begin synchronization.</w:t>
      </w:r>
    </w:p>
    <w:p w14:paraId="49EE2592" w14:textId="77777777" w:rsidR="004E60F5" w:rsidRDefault="004E60F5" w:rsidP="004E60F5">
      <w:pPr>
        <w:spacing w:after="120"/>
        <w:rPr>
          <w:rFonts w:ascii="Arial" w:eastAsia="MS Gothic" w:hAnsi="Arial" w:cs="Arial"/>
        </w:rPr>
      </w:pPr>
    </w:p>
    <w:p w14:paraId="561BBE20" w14:textId="5A693BAD" w:rsidR="00686AAF" w:rsidRPr="00031E28" w:rsidRDefault="00686AAF" w:rsidP="00EF0797">
      <w:pPr>
        <w:pStyle w:val="ListParagraph"/>
        <w:numPr>
          <w:ilvl w:val="2"/>
          <w:numId w:val="50"/>
        </w:numPr>
        <w:spacing w:after="60"/>
        <w:ind w:left="504"/>
        <w:contextualSpacing w:val="0"/>
        <w:rPr>
          <w:rFonts w:ascii="Arial" w:hAnsi="Arial" w:cs="Arial"/>
          <w:b/>
          <w:bCs/>
          <w:color w:val="C00000"/>
        </w:rPr>
      </w:pPr>
      <w:r w:rsidRPr="00031E28">
        <w:rPr>
          <w:rFonts w:ascii="Arial" w:hAnsi="Arial" w:cs="Arial"/>
          <w:b/>
          <w:bCs/>
          <w:color w:val="C00000"/>
        </w:rPr>
        <w:lastRenderedPageBreak/>
        <w:t xml:space="preserve">Monitor </w:t>
      </w:r>
      <w:r w:rsidR="00EF0797" w:rsidRPr="00031E28">
        <w:rPr>
          <w:rFonts w:ascii="Arial" w:hAnsi="Arial" w:cs="Arial"/>
          <w:b/>
          <w:bCs/>
          <w:color w:val="C00000"/>
        </w:rPr>
        <w:t>system performance</w:t>
      </w:r>
    </w:p>
    <w:p w14:paraId="0159A732" w14:textId="77777777" w:rsidR="00686AAF" w:rsidRPr="00EF0797" w:rsidRDefault="00686AAF" w:rsidP="00EF0797">
      <w:pPr>
        <w:pStyle w:val="ListParagraph"/>
        <w:numPr>
          <w:ilvl w:val="0"/>
          <w:numId w:val="51"/>
        </w:numPr>
        <w:spacing w:after="60"/>
        <w:ind w:left="360"/>
        <w:contextualSpacing w:val="0"/>
        <w:rPr>
          <w:rFonts w:ascii="Arial" w:eastAsia="MS Gothic" w:hAnsi="Arial" w:cs="Arial"/>
        </w:rPr>
      </w:pPr>
      <w:r w:rsidRPr="00EF0797">
        <w:rPr>
          <w:rFonts w:ascii="Arial" w:eastAsia="MS Gothic" w:hAnsi="Arial" w:cs="Arial"/>
        </w:rPr>
        <w:t>Check the inverters display or use commissioning software to monitor DC input voltage, current, and power.</w:t>
      </w:r>
    </w:p>
    <w:p w14:paraId="1C9AA17F" w14:textId="42521300" w:rsidR="00EF0797" w:rsidRPr="00266606" w:rsidRDefault="00686AAF" w:rsidP="00EF0797">
      <w:pPr>
        <w:pStyle w:val="ListParagraph"/>
        <w:numPr>
          <w:ilvl w:val="0"/>
          <w:numId w:val="51"/>
        </w:numPr>
        <w:spacing w:after="120"/>
        <w:ind w:left="360"/>
        <w:contextualSpacing w:val="0"/>
        <w:rPr>
          <w:rFonts w:ascii="Arial" w:eastAsia="MS Gothic" w:hAnsi="Arial" w:cs="Arial"/>
        </w:rPr>
      </w:pPr>
      <w:r w:rsidRPr="00EF0797">
        <w:rPr>
          <w:rFonts w:ascii="Arial" w:eastAsia="MS Gothic" w:hAnsi="Arial" w:cs="Arial"/>
        </w:rPr>
        <w:t>Monitor AC output voltage, current, and power, ensuring values align with expected outputs.</w:t>
      </w:r>
    </w:p>
    <w:p w14:paraId="28CE0408" w14:textId="5E7A534B" w:rsidR="00686AAF" w:rsidRPr="00031E28" w:rsidRDefault="00686AAF" w:rsidP="00EF0797">
      <w:pPr>
        <w:pStyle w:val="ListParagraph"/>
        <w:numPr>
          <w:ilvl w:val="0"/>
          <w:numId w:val="50"/>
        </w:numPr>
        <w:spacing w:before="160" w:after="120"/>
        <w:ind w:left="357" w:hanging="357"/>
        <w:contextualSpacing w:val="0"/>
        <w:rPr>
          <w:rFonts w:ascii="Arial" w:hAnsi="Arial" w:cs="Arial"/>
          <w:b/>
          <w:bCs/>
          <w:color w:val="C00000"/>
        </w:rPr>
      </w:pPr>
      <w:r w:rsidRPr="00031E28">
        <w:rPr>
          <w:rFonts w:ascii="Arial" w:hAnsi="Arial" w:cs="Arial"/>
          <w:b/>
          <w:bCs/>
          <w:color w:val="C00000"/>
        </w:rPr>
        <w:t xml:space="preserve">Connections inspections of </w:t>
      </w:r>
      <w:r w:rsidR="00EF0797" w:rsidRPr="00031E28">
        <w:rPr>
          <w:rFonts w:ascii="Arial" w:hAnsi="Arial" w:cs="Arial"/>
          <w:b/>
          <w:bCs/>
          <w:color w:val="C00000"/>
        </w:rPr>
        <w:t xml:space="preserve">earthing/grounding </w:t>
      </w:r>
      <w:r w:rsidRPr="00031E28">
        <w:rPr>
          <w:rFonts w:ascii="Arial" w:hAnsi="Arial" w:cs="Arial"/>
          <w:b/>
          <w:bCs/>
          <w:color w:val="C00000"/>
        </w:rPr>
        <w:t>and protection devices</w:t>
      </w:r>
    </w:p>
    <w:p w14:paraId="22B59D17" w14:textId="3A4DFB0C" w:rsidR="00686AAF" w:rsidRPr="00EF0797" w:rsidRDefault="00686AAF" w:rsidP="00EF0797">
      <w:pPr>
        <w:pStyle w:val="ListParagraph"/>
        <w:numPr>
          <w:ilvl w:val="0"/>
          <w:numId w:val="51"/>
        </w:numPr>
        <w:spacing w:after="60"/>
        <w:ind w:left="360"/>
        <w:contextualSpacing w:val="0"/>
        <w:rPr>
          <w:rFonts w:ascii="Arial" w:eastAsia="MS Gothic" w:hAnsi="Arial" w:cs="Arial"/>
        </w:rPr>
      </w:pPr>
      <w:r w:rsidRPr="00EF0797">
        <w:rPr>
          <w:rFonts w:ascii="Arial" w:eastAsia="MS Gothic" w:hAnsi="Arial" w:cs="Arial"/>
        </w:rPr>
        <w:t xml:space="preserve">Earthing </w:t>
      </w:r>
      <w:r w:rsidR="00EF0797" w:rsidRPr="00EF0797">
        <w:rPr>
          <w:rFonts w:ascii="Arial" w:eastAsia="MS Gothic" w:hAnsi="Arial" w:cs="Arial"/>
        </w:rPr>
        <w:t>c</w:t>
      </w:r>
      <w:r w:rsidRPr="00EF0797">
        <w:rPr>
          <w:rFonts w:ascii="Arial" w:eastAsia="MS Gothic" w:hAnsi="Arial" w:cs="Arial"/>
        </w:rPr>
        <w:t>onnections: Ensure all grounding connections are secure and comply with safety standards. Ensure the systems earthing is correct, with proper bonding of all metal components to avoid electric shock.</w:t>
      </w:r>
    </w:p>
    <w:p w14:paraId="4DE9EB7A" w14:textId="436CC7D0" w:rsidR="00686AAF" w:rsidRPr="00EF0797" w:rsidRDefault="00686AAF" w:rsidP="00EF0797">
      <w:pPr>
        <w:pStyle w:val="ListParagraph"/>
        <w:numPr>
          <w:ilvl w:val="0"/>
          <w:numId w:val="51"/>
        </w:numPr>
        <w:spacing w:after="120"/>
        <w:ind w:left="360"/>
        <w:contextualSpacing w:val="0"/>
        <w:rPr>
          <w:rFonts w:ascii="Arial" w:eastAsia="MS Gothic" w:hAnsi="Arial" w:cs="Arial"/>
        </w:rPr>
      </w:pPr>
      <w:r w:rsidRPr="00EF0797">
        <w:rPr>
          <w:rFonts w:ascii="Arial" w:eastAsia="MS Gothic" w:hAnsi="Arial" w:cs="Arial"/>
        </w:rPr>
        <w:t xml:space="preserve">Protection </w:t>
      </w:r>
      <w:r w:rsidR="00EF0797" w:rsidRPr="00EF0797">
        <w:rPr>
          <w:rFonts w:ascii="Arial" w:eastAsia="MS Gothic" w:hAnsi="Arial" w:cs="Arial"/>
        </w:rPr>
        <w:t>d</w:t>
      </w:r>
      <w:r w:rsidRPr="00EF0797">
        <w:rPr>
          <w:rFonts w:ascii="Arial" w:eastAsia="MS Gothic" w:hAnsi="Arial" w:cs="Arial"/>
        </w:rPr>
        <w:t>evices: Check that all fuses and circuit breakers are properly installed and functioning.</w:t>
      </w:r>
    </w:p>
    <w:p w14:paraId="21FB7E9D" w14:textId="698655CC" w:rsidR="00686AAF" w:rsidRPr="00031E28" w:rsidRDefault="00686AAF" w:rsidP="00EF0797">
      <w:pPr>
        <w:pStyle w:val="ListParagraph"/>
        <w:numPr>
          <w:ilvl w:val="0"/>
          <w:numId w:val="50"/>
        </w:numPr>
        <w:spacing w:before="160" w:after="120"/>
        <w:ind w:left="357" w:hanging="357"/>
        <w:contextualSpacing w:val="0"/>
        <w:rPr>
          <w:rFonts w:ascii="Arial" w:hAnsi="Arial" w:cs="Arial"/>
          <w:b/>
          <w:bCs/>
          <w:color w:val="C00000"/>
        </w:rPr>
      </w:pPr>
      <w:r w:rsidRPr="00031E28">
        <w:rPr>
          <w:rFonts w:ascii="Arial" w:hAnsi="Arial" w:cs="Arial"/>
          <w:b/>
          <w:bCs/>
          <w:color w:val="C00000"/>
        </w:rPr>
        <w:t xml:space="preserve">Metering and </w:t>
      </w:r>
      <w:r w:rsidR="00EF0797" w:rsidRPr="00031E28">
        <w:rPr>
          <w:rFonts w:ascii="Arial" w:hAnsi="Arial" w:cs="Arial"/>
          <w:b/>
          <w:bCs/>
          <w:color w:val="C00000"/>
        </w:rPr>
        <w:t xml:space="preserve">grid integration test </w:t>
      </w:r>
    </w:p>
    <w:p w14:paraId="483517F7" w14:textId="713EDBA5" w:rsidR="00686AAF" w:rsidRPr="00EF0797" w:rsidRDefault="00686AAF" w:rsidP="00EF0797">
      <w:pPr>
        <w:pStyle w:val="ListParagraph"/>
        <w:numPr>
          <w:ilvl w:val="0"/>
          <w:numId w:val="51"/>
        </w:numPr>
        <w:spacing w:after="60"/>
        <w:ind w:left="360"/>
        <w:contextualSpacing w:val="0"/>
        <w:rPr>
          <w:rFonts w:ascii="Arial" w:eastAsia="MS Gothic" w:hAnsi="Arial" w:cs="Arial"/>
        </w:rPr>
      </w:pPr>
      <w:r w:rsidRPr="00EF0797">
        <w:rPr>
          <w:rFonts w:ascii="Arial" w:eastAsia="MS Gothic" w:hAnsi="Arial" w:cs="Arial"/>
        </w:rPr>
        <w:t xml:space="preserve">Net </w:t>
      </w:r>
      <w:r w:rsidR="00EF0797" w:rsidRPr="00EF0797">
        <w:rPr>
          <w:rFonts w:ascii="Arial" w:eastAsia="MS Gothic" w:hAnsi="Arial" w:cs="Arial"/>
        </w:rPr>
        <w:t>metering functionality</w:t>
      </w:r>
      <w:r w:rsidRPr="00EF0797">
        <w:rPr>
          <w:rFonts w:ascii="Arial" w:eastAsia="MS Gothic" w:hAnsi="Arial" w:cs="Arial"/>
        </w:rPr>
        <w:t>: Test to confirm accurate measurement of energy exported to the grid.</w:t>
      </w:r>
    </w:p>
    <w:p w14:paraId="3FE3A5A0" w14:textId="448F0EAD" w:rsidR="00686AAF" w:rsidRPr="00EF0797" w:rsidRDefault="00686AAF" w:rsidP="00EF0797">
      <w:pPr>
        <w:pStyle w:val="ListParagraph"/>
        <w:numPr>
          <w:ilvl w:val="0"/>
          <w:numId w:val="51"/>
        </w:numPr>
        <w:spacing w:after="120"/>
        <w:ind w:left="360"/>
        <w:contextualSpacing w:val="0"/>
        <w:rPr>
          <w:rFonts w:ascii="Arial" w:eastAsia="MS Gothic" w:hAnsi="Arial" w:cs="Arial"/>
        </w:rPr>
      </w:pPr>
      <w:r w:rsidRPr="00EF0797">
        <w:rPr>
          <w:rFonts w:ascii="Arial" w:eastAsia="MS Gothic" w:hAnsi="Arial" w:cs="Arial"/>
        </w:rPr>
        <w:t xml:space="preserve"> Anti-</w:t>
      </w:r>
      <w:r w:rsidR="00EF0797" w:rsidRPr="00EF0797">
        <w:rPr>
          <w:rFonts w:ascii="Arial" w:eastAsia="MS Gothic" w:hAnsi="Arial" w:cs="Arial"/>
        </w:rPr>
        <w:t>islanding t</w:t>
      </w:r>
      <w:r w:rsidRPr="00EF0797">
        <w:rPr>
          <w:rFonts w:ascii="Arial" w:eastAsia="MS Gothic" w:hAnsi="Arial" w:cs="Arial"/>
        </w:rPr>
        <w:t>ests: Verify that the system disconnects from the grid during outages</w:t>
      </w:r>
      <w:r w:rsidR="00D839F9" w:rsidRPr="00EF0797">
        <w:rPr>
          <w:rFonts w:ascii="Arial" w:eastAsia="MS Gothic" w:hAnsi="Arial" w:cs="Arial"/>
        </w:rPr>
        <w:t>.</w:t>
      </w:r>
    </w:p>
    <w:p w14:paraId="1B55C138" w14:textId="1DFE3577" w:rsidR="00686AAF" w:rsidRPr="00765664" w:rsidRDefault="00686AAF" w:rsidP="00EF0797">
      <w:pPr>
        <w:pStyle w:val="ListParagraph"/>
        <w:numPr>
          <w:ilvl w:val="0"/>
          <w:numId w:val="50"/>
        </w:numPr>
        <w:spacing w:before="160" w:after="120"/>
        <w:ind w:left="357" w:hanging="357"/>
        <w:contextualSpacing w:val="0"/>
        <w:rPr>
          <w:rFonts w:ascii="Arial" w:hAnsi="Arial" w:cs="Arial"/>
          <w:b/>
          <w:bCs/>
        </w:rPr>
      </w:pPr>
      <w:r w:rsidRPr="00765664">
        <w:rPr>
          <w:rFonts w:ascii="Arial" w:hAnsi="Arial" w:cs="Arial"/>
          <w:b/>
          <w:bCs/>
        </w:rPr>
        <w:t xml:space="preserve"> </w:t>
      </w:r>
      <w:r w:rsidRPr="00031E28">
        <w:rPr>
          <w:rFonts w:ascii="Arial" w:hAnsi="Arial" w:cs="Arial"/>
          <w:b/>
          <w:bCs/>
          <w:color w:val="C00000"/>
        </w:rPr>
        <w:t xml:space="preserve">System Performance </w:t>
      </w:r>
      <w:r w:rsidR="00EF0797" w:rsidRPr="00031E28">
        <w:rPr>
          <w:rFonts w:ascii="Arial" w:hAnsi="Arial" w:cs="Arial"/>
          <w:b/>
          <w:bCs/>
          <w:color w:val="C00000"/>
        </w:rPr>
        <w:t>testing and validation</w:t>
      </w:r>
    </w:p>
    <w:p w14:paraId="43E24FDE" w14:textId="3C122600" w:rsidR="00686AAF" w:rsidRPr="00031E28" w:rsidRDefault="00686AAF" w:rsidP="00EF0797">
      <w:pPr>
        <w:pStyle w:val="ListParagraph"/>
        <w:numPr>
          <w:ilvl w:val="1"/>
          <w:numId w:val="50"/>
        </w:numPr>
        <w:spacing w:after="60"/>
        <w:ind w:left="432"/>
        <w:contextualSpacing w:val="0"/>
        <w:rPr>
          <w:rFonts w:ascii="Arial" w:hAnsi="Arial" w:cs="Arial"/>
          <w:b/>
          <w:bCs/>
          <w:color w:val="C00000"/>
        </w:rPr>
      </w:pPr>
      <w:r w:rsidRPr="00031E28">
        <w:rPr>
          <w:rFonts w:ascii="Arial" w:hAnsi="Arial" w:cs="Arial"/>
          <w:b/>
          <w:bCs/>
          <w:color w:val="C00000"/>
        </w:rPr>
        <w:t xml:space="preserve">Output </w:t>
      </w:r>
      <w:r w:rsidR="00EF0797" w:rsidRPr="00031E28">
        <w:rPr>
          <w:rFonts w:ascii="Arial" w:hAnsi="Arial" w:cs="Arial"/>
          <w:b/>
          <w:bCs/>
          <w:color w:val="C00000"/>
        </w:rPr>
        <w:t>power measurement</w:t>
      </w:r>
    </w:p>
    <w:p w14:paraId="5C1EDF46" w14:textId="77777777" w:rsidR="00686AAF" w:rsidRPr="00EF0797" w:rsidRDefault="00686AAF" w:rsidP="00EF0797">
      <w:pPr>
        <w:pStyle w:val="ListParagraph"/>
        <w:numPr>
          <w:ilvl w:val="0"/>
          <w:numId w:val="51"/>
        </w:numPr>
        <w:spacing w:after="120"/>
        <w:ind w:left="360"/>
        <w:contextualSpacing w:val="0"/>
        <w:rPr>
          <w:rFonts w:ascii="Arial" w:eastAsia="MS Gothic" w:hAnsi="Arial" w:cs="Arial"/>
        </w:rPr>
      </w:pPr>
      <w:r w:rsidRPr="00EF0797">
        <w:rPr>
          <w:rFonts w:ascii="Arial" w:eastAsia="MS Gothic" w:hAnsi="Arial" w:cs="Arial"/>
        </w:rPr>
        <w:t>Measure the inverter’s AC output current using a clamp meter and compare it to the power displayed on the inverter.</w:t>
      </w:r>
    </w:p>
    <w:p w14:paraId="2768624A" w14:textId="74425D9D" w:rsidR="00686AAF" w:rsidRPr="00031E28" w:rsidRDefault="00686AAF" w:rsidP="00EF0797">
      <w:pPr>
        <w:pStyle w:val="ListParagraph"/>
        <w:numPr>
          <w:ilvl w:val="1"/>
          <w:numId w:val="50"/>
        </w:numPr>
        <w:spacing w:after="60"/>
        <w:ind w:left="432"/>
        <w:contextualSpacing w:val="0"/>
        <w:rPr>
          <w:rFonts w:ascii="Arial" w:hAnsi="Arial" w:cs="Arial"/>
          <w:b/>
          <w:bCs/>
          <w:color w:val="C00000"/>
        </w:rPr>
      </w:pPr>
      <w:r w:rsidRPr="00031E28">
        <w:rPr>
          <w:rFonts w:ascii="Arial" w:hAnsi="Arial" w:cs="Arial"/>
          <w:b/>
          <w:bCs/>
          <w:color w:val="C00000"/>
        </w:rPr>
        <w:t xml:space="preserve">Solar </w:t>
      </w:r>
      <w:r w:rsidR="00EF0797" w:rsidRPr="00031E28">
        <w:rPr>
          <w:rFonts w:ascii="Arial" w:hAnsi="Arial" w:cs="Arial"/>
          <w:b/>
          <w:bCs/>
          <w:color w:val="C00000"/>
        </w:rPr>
        <w:t>irradiance comparison</w:t>
      </w:r>
    </w:p>
    <w:p w14:paraId="6A8F6CE6" w14:textId="7E53EF38" w:rsidR="00686AAF" w:rsidRPr="00EF0797" w:rsidRDefault="00686AAF" w:rsidP="00EF0797">
      <w:pPr>
        <w:pStyle w:val="ListParagraph"/>
        <w:numPr>
          <w:ilvl w:val="0"/>
          <w:numId w:val="51"/>
        </w:numPr>
        <w:spacing w:after="60"/>
        <w:ind w:left="360"/>
        <w:contextualSpacing w:val="0"/>
        <w:rPr>
          <w:rFonts w:ascii="Arial" w:eastAsia="MS Gothic" w:hAnsi="Arial" w:cs="Arial"/>
        </w:rPr>
      </w:pPr>
      <w:r w:rsidRPr="00EF0797">
        <w:rPr>
          <w:rFonts w:ascii="Arial" w:eastAsia="MS Gothic" w:hAnsi="Arial" w:cs="Arial"/>
        </w:rPr>
        <w:t>Use a solar irradiance meter to measure sunlight at the time of commissioning.</w:t>
      </w:r>
    </w:p>
    <w:p w14:paraId="1B51A05A" w14:textId="77777777" w:rsidR="00686AAF" w:rsidRPr="00EF0797" w:rsidRDefault="00686AAF" w:rsidP="00EF0797">
      <w:pPr>
        <w:pStyle w:val="ListParagraph"/>
        <w:numPr>
          <w:ilvl w:val="0"/>
          <w:numId w:val="51"/>
        </w:numPr>
        <w:spacing w:after="120"/>
        <w:ind w:left="360"/>
        <w:contextualSpacing w:val="0"/>
        <w:rPr>
          <w:rFonts w:ascii="Arial" w:eastAsia="MS Gothic" w:hAnsi="Arial" w:cs="Arial"/>
        </w:rPr>
      </w:pPr>
      <w:r w:rsidRPr="00EF0797">
        <w:rPr>
          <w:rFonts w:ascii="Arial" w:eastAsia="MS Gothic" w:hAnsi="Arial" w:cs="Arial"/>
        </w:rPr>
        <w:t>Compare the system’s output to the expected performance based on the irradiance, panel specifications, and temperature.</w:t>
      </w:r>
    </w:p>
    <w:p w14:paraId="25816CA5" w14:textId="13019B8C" w:rsidR="00686AAF" w:rsidRPr="00031E28" w:rsidRDefault="00686AAF" w:rsidP="00EF0797">
      <w:pPr>
        <w:pStyle w:val="ListParagraph"/>
        <w:numPr>
          <w:ilvl w:val="1"/>
          <w:numId w:val="50"/>
        </w:numPr>
        <w:spacing w:after="60"/>
        <w:ind w:left="432"/>
        <w:contextualSpacing w:val="0"/>
        <w:rPr>
          <w:rFonts w:ascii="Arial" w:hAnsi="Arial" w:cs="Arial"/>
          <w:b/>
          <w:bCs/>
          <w:color w:val="C00000"/>
        </w:rPr>
      </w:pPr>
      <w:r w:rsidRPr="00031E28">
        <w:rPr>
          <w:rFonts w:ascii="Arial" w:hAnsi="Arial" w:cs="Arial"/>
          <w:b/>
          <w:bCs/>
          <w:color w:val="C00000"/>
        </w:rPr>
        <w:t>Optional</w:t>
      </w:r>
    </w:p>
    <w:p w14:paraId="7131C882" w14:textId="6FBF379A" w:rsidR="00686AAF" w:rsidRPr="00EF0797" w:rsidRDefault="00686AAF" w:rsidP="00EF0797">
      <w:pPr>
        <w:pStyle w:val="ListParagraph"/>
        <w:numPr>
          <w:ilvl w:val="0"/>
          <w:numId w:val="51"/>
        </w:numPr>
        <w:spacing w:after="120"/>
        <w:ind w:left="360"/>
        <w:contextualSpacing w:val="0"/>
        <w:rPr>
          <w:rFonts w:ascii="Arial" w:eastAsia="MS Gothic" w:hAnsi="Arial" w:cs="Arial"/>
        </w:rPr>
      </w:pPr>
      <w:r w:rsidRPr="00EF0797">
        <w:rPr>
          <w:rFonts w:ascii="Arial" w:eastAsia="MS Gothic" w:hAnsi="Arial" w:cs="Arial"/>
        </w:rPr>
        <w:t xml:space="preserve">I-V Curve Tracing: Use an I-V curve tracer to </w:t>
      </w:r>
      <w:r w:rsidR="00D90CA0" w:rsidRPr="00EF0797">
        <w:rPr>
          <w:rFonts w:ascii="Arial" w:eastAsia="MS Gothic" w:hAnsi="Arial" w:cs="Arial"/>
        </w:rPr>
        <w:t>analyse</w:t>
      </w:r>
      <w:r w:rsidRPr="00EF0797">
        <w:rPr>
          <w:rFonts w:ascii="Arial" w:eastAsia="MS Gothic" w:hAnsi="Arial" w:cs="Arial"/>
        </w:rPr>
        <w:t xml:space="preserve"> the performance characteristics of the solar </w:t>
      </w:r>
      <w:r w:rsidR="00D90CA0" w:rsidRPr="00EF0797">
        <w:rPr>
          <w:rFonts w:ascii="Arial" w:eastAsia="MS Gothic" w:hAnsi="Arial" w:cs="Arial"/>
        </w:rPr>
        <w:t>panels. This</w:t>
      </w:r>
      <w:r w:rsidRPr="00EF0797">
        <w:rPr>
          <w:rFonts w:ascii="Arial" w:eastAsia="MS Gothic" w:hAnsi="Arial" w:cs="Arial"/>
        </w:rPr>
        <w:t xml:space="preserve"> provides detailed diagnostics of the panel’s output.</w:t>
      </w:r>
    </w:p>
    <w:p w14:paraId="1DE629E0" w14:textId="2A205A06" w:rsidR="00686AAF" w:rsidRPr="00031E28" w:rsidRDefault="00686AAF" w:rsidP="00EF0797">
      <w:pPr>
        <w:pStyle w:val="ListParagraph"/>
        <w:numPr>
          <w:ilvl w:val="0"/>
          <w:numId w:val="50"/>
        </w:numPr>
        <w:spacing w:before="160" w:after="120"/>
        <w:ind w:left="357" w:hanging="357"/>
        <w:contextualSpacing w:val="0"/>
        <w:rPr>
          <w:rFonts w:ascii="Arial" w:hAnsi="Arial" w:cs="Arial"/>
          <w:b/>
          <w:bCs/>
          <w:color w:val="C00000"/>
        </w:rPr>
      </w:pPr>
      <w:r w:rsidRPr="00031E28">
        <w:rPr>
          <w:rFonts w:ascii="Arial" w:hAnsi="Arial" w:cs="Arial"/>
          <w:b/>
          <w:bCs/>
          <w:color w:val="C00000"/>
        </w:rPr>
        <w:t xml:space="preserve">Troubleshooting </w:t>
      </w:r>
      <w:r w:rsidR="00EF0797" w:rsidRPr="00031E28">
        <w:rPr>
          <w:rFonts w:ascii="Arial" w:hAnsi="Arial" w:cs="Arial"/>
          <w:b/>
          <w:bCs/>
          <w:color w:val="C00000"/>
        </w:rPr>
        <w:t>common is</w:t>
      </w:r>
      <w:r w:rsidRPr="00031E28">
        <w:rPr>
          <w:rFonts w:ascii="Arial" w:hAnsi="Arial" w:cs="Arial"/>
          <w:b/>
          <w:bCs/>
          <w:color w:val="C00000"/>
        </w:rPr>
        <w:t xml:space="preserve">sues </w:t>
      </w:r>
      <w:r w:rsidR="001E602F" w:rsidRPr="00031E28">
        <w:rPr>
          <w:rFonts w:ascii="Arial" w:hAnsi="Arial" w:cs="Arial"/>
          <w:b/>
          <w:bCs/>
          <w:color w:val="C00000"/>
        </w:rPr>
        <w:t>occurred</w:t>
      </w:r>
      <w:r w:rsidRPr="00031E28">
        <w:rPr>
          <w:rFonts w:ascii="Arial" w:hAnsi="Arial" w:cs="Arial"/>
          <w:b/>
          <w:bCs/>
          <w:color w:val="C00000"/>
        </w:rPr>
        <w:t xml:space="preserve"> during T&amp;C</w:t>
      </w:r>
    </w:p>
    <w:p w14:paraId="21E13996" w14:textId="5C7BA869" w:rsidR="00686AAF" w:rsidRPr="00031E28" w:rsidRDefault="00686AAF" w:rsidP="00E57C38">
      <w:pPr>
        <w:pStyle w:val="ListParagraph"/>
        <w:numPr>
          <w:ilvl w:val="1"/>
          <w:numId w:val="50"/>
        </w:numPr>
        <w:spacing w:after="60"/>
        <w:ind w:left="432"/>
        <w:contextualSpacing w:val="0"/>
        <w:rPr>
          <w:rFonts w:ascii="Arial" w:hAnsi="Arial" w:cs="Arial"/>
          <w:b/>
          <w:bCs/>
          <w:color w:val="C00000"/>
        </w:rPr>
      </w:pPr>
      <w:r w:rsidRPr="00031E28">
        <w:rPr>
          <w:rFonts w:ascii="Arial" w:hAnsi="Arial" w:cs="Arial"/>
          <w:b/>
          <w:bCs/>
          <w:color w:val="C00000"/>
        </w:rPr>
        <w:t xml:space="preserve">Low </w:t>
      </w:r>
      <w:r w:rsidR="00E57C38" w:rsidRPr="00031E28">
        <w:rPr>
          <w:rFonts w:ascii="Arial" w:hAnsi="Arial" w:cs="Arial"/>
          <w:b/>
          <w:bCs/>
          <w:color w:val="C00000"/>
        </w:rPr>
        <w:t>voltag</w:t>
      </w:r>
      <w:r w:rsidRPr="00031E28">
        <w:rPr>
          <w:rFonts w:ascii="Arial" w:hAnsi="Arial" w:cs="Arial"/>
          <w:b/>
          <w:bCs/>
          <w:color w:val="C00000"/>
        </w:rPr>
        <w:t xml:space="preserve">e on DC </w:t>
      </w:r>
      <w:r w:rsidR="00E57C38" w:rsidRPr="00031E28">
        <w:rPr>
          <w:rFonts w:ascii="Arial" w:hAnsi="Arial" w:cs="Arial"/>
          <w:b/>
          <w:bCs/>
          <w:color w:val="C00000"/>
        </w:rPr>
        <w:t>s</w:t>
      </w:r>
      <w:r w:rsidRPr="00031E28">
        <w:rPr>
          <w:rFonts w:ascii="Arial" w:hAnsi="Arial" w:cs="Arial"/>
          <w:b/>
          <w:bCs/>
          <w:color w:val="C00000"/>
        </w:rPr>
        <w:t>ide</w:t>
      </w:r>
    </w:p>
    <w:p w14:paraId="1CED3814" w14:textId="281E0D34" w:rsidR="00686AAF" w:rsidRPr="00EF0797" w:rsidRDefault="00686AAF" w:rsidP="00E57C38">
      <w:pPr>
        <w:pStyle w:val="ListParagraph"/>
        <w:numPr>
          <w:ilvl w:val="0"/>
          <w:numId w:val="51"/>
        </w:numPr>
        <w:spacing w:after="120"/>
        <w:ind w:left="360"/>
        <w:contextualSpacing w:val="0"/>
        <w:rPr>
          <w:rFonts w:ascii="Arial" w:eastAsia="MS Gothic" w:hAnsi="Arial" w:cs="Arial"/>
        </w:rPr>
      </w:pPr>
      <w:r w:rsidRPr="00EF0797">
        <w:rPr>
          <w:rFonts w:ascii="Arial" w:eastAsia="MS Gothic" w:hAnsi="Arial" w:cs="Arial"/>
        </w:rPr>
        <w:t>Check for shading, loose connections, or damaged PV modules.</w:t>
      </w:r>
    </w:p>
    <w:p w14:paraId="538D2770" w14:textId="44265701" w:rsidR="00686AAF" w:rsidRPr="00031E28" w:rsidRDefault="00686AAF" w:rsidP="00E57C38">
      <w:pPr>
        <w:pStyle w:val="ListParagraph"/>
        <w:numPr>
          <w:ilvl w:val="1"/>
          <w:numId w:val="50"/>
        </w:numPr>
        <w:spacing w:after="60"/>
        <w:ind w:left="432"/>
        <w:contextualSpacing w:val="0"/>
        <w:rPr>
          <w:rFonts w:ascii="Arial" w:hAnsi="Arial" w:cs="Arial"/>
          <w:b/>
          <w:bCs/>
          <w:color w:val="C00000"/>
        </w:rPr>
      </w:pPr>
      <w:r w:rsidRPr="00031E28">
        <w:rPr>
          <w:rFonts w:ascii="Arial" w:hAnsi="Arial" w:cs="Arial"/>
          <w:b/>
          <w:bCs/>
          <w:color w:val="C00000"/>
        </w:rPr>
        <w:t xml:space="preserve">Inverter </w:t>
      </w:r>
      <w:r w:rsidR="00E57C38" w:rsidRPr="00031E28">
        <w:rPr>
          <w:rFonts w:ascii="Arial" w:hAnsi="Arial" w:cs="Arial"/>
          <w:b/>
          <w:bCs/>
          <w:color w:val="C00000"/>
        </w:rPr>
        <w:t>not syncing with grid</w:t>
      </w:r>
    </w:p>
    <w:p w14:paraId="692EDB29" w14:textId="77777777" w:rsidR="00686AAF" w:rsidRPr="00EF0797" w:rsidRDefault="00686AAF" w:rsidP="00EF0797">
      <w:pPr>
        <w:pStyle w:val="ListParagraph"/>
        <w:numPr>
          <w:ilvl w:val="0"/>
          <w:numId w:val="51"/>
        </w:numPr>
        <w:spacing w:after="60"/>
        <w:ind w:left="360"/>
        <w:contextualSpacing w:val="0"/>
        <w:rPr>
          <w:rFonts w:ascii="Arial" w:eastAsia="MS Gothic" w:hAnsi="Arial" w:cs="Arial"/>
        </w:rPr>
      </w:pPr>
      <w:r w:rsidRPr="00EF0797">
        <w:rPr>
          <w:rFonts w:ascii="Arial" w:eastAsia="MS Gothic" w:hAnsi="Arial" w:cs="Arial"/>
        </w:rPr>
        <w:t>Ensure the grid voltage and frequency are within acceptable ranges.</w:t>
      </w:r>
    </w:p>
    <w:p w14:paraId="5A18DEF8" w14:textId="69D065F0" w:rsidR="00686AAF" w:rsidRPr="00EF0797" w:rsidRDefault="00686AAF" w:rsidP="00E57C38">
      <w:pPr>
        <w:pStyle w:val="ListParagraph"/>
        <w:numPr>
          <w:ilvl w:val="0"/>
          <w:numId w:val="51"/>
        </w:numPr>
        <w:spacing w:after="120"/>
        <w:ind w:left="360"/>
        <w:contextualSpacing w:val="0"/>
        <w:rPr>
          <w:rFonts w:ascii="Arial" w:eastAsia="MS Gothic" w:hAnsi="Arial" w:cs="Arial"/>
        </w:rPr>
      </w:pPr>
      <w:r w:rsidRPr="00EF0797">
        <w:rPr>
          <w:rFonts w:ascii="Arial" w:eastAsia="MS Gothic" w:hAnsi="Arial" w:cs="Arial"/>
        </w:rPr>
        <w:t>Check that the AC wiring is connected correctly and phase sequence is correct.</w:t>
      </w:r>
    </w:p>
    <w:p w14:paraId="072EBC25" w14:textId="16296341" w:rsidR="00686AAF" w:rsidRPr="00031E28" w:rsidRDefault="00686AAF" w:rsidP="00E57C38">
      <w:pPr>
        <w:pStyle w:val="ListParagraph"/>
        <w:numPr>
          <w:ilvl w:val="1"/>
          <w:numId w:val="50"/>
        </w:numPr>
        <w:spacing w:after="60"/>
        <w:ind w:left="432"/>
        <w:contextualSpacing w:val="0"/>
        <w:rPr>
          <w:rFonts w:ascii="Arial" w:hAnsi="Arial" w:cs="Arial"/>
          <w:b/>
          <w:bCs/>
          <w:color w:val="C00000"/>
        </w:rPr>
      </w:pPr>
      <w:r w:rsidRPr="00031E28">
        <w:rPr>
          <w:rFonts w:ascii="Arial" w:hAnsi="Arial" w:cs="Arial"/>
          <w:b/>
          <w:bCs/>
          <w:color w:val="C00000"/>
        </w:rPr>
        <w:t xml:space="preserve">Low </w:t>
      </w:r>
      <w:r w:rsidR="00E57C38" w:rsidRPr="00031E28">
        <w:rPr>
          <w:rFonts w:ascii="Arial" w:hAnsi="Arial" w:cs="Arial"/>
          <w:b/>
          <w:bCs/>
          <w:color w:val="C00000"/>
        </w:rPr>
        <w:t>power output</w:t>
      </w:r>
    </w:p>
    <w:p w14:paraId="26F48812" w14:textId="77777777" w:rsidR="00686AAF" w:rsidRPr="00EF0797" w:rsidRDefault="00686AAF" w:rsidP="00EF0797">
      <w:pPr>
        <w:pStyle w:val="ListParagraph"/>
        <w:numPr>
          <w:ilvl w:val="0"/>
          <w:numId w:val="51"/>
        </w:numPr>
        <w:spacing w:after="60"/>
        <w:ind w:left="360"/>
        <w:contextualSpacing w:val="0"/>
        <w:rPr>
          <w:rFonts w:ascii="Arial" w:eastAsia="MS Gothic" w:hAnsi="Arial" w:cs="Arial"/>
        </w:rPr>
      </w:pPr>
      <w:r w:rsidRPr="00EF0797">
        <w:rPr>
          <w:rFonts w:ascii="Arial" w:eastAsia="MS Gothic" w:hAnsi="Arial" w:cs="Arial"/>
        </w:rPr>
        <w:t>Inspect for any shading, dirt, or module damage affecting the solar panels.</w:t>
      </w:r>
    </w:p>
    <w:p w14:paraId="0E14EFF6" w14:textId="77777777" w:rsidR="00686AAF" w:rsidRPr="00EF0797" w:rsidRDefault="00686AAF" w:rsidP="00E57C38">
      <w:pPr>
        <w:pStyle w:val="ListParagraph"/>
        <w:numPr>
          <w:ilvl w:val="0"/>
          <w:numId w:val="51"/>
        </w:numPr>
        <w:spacing w:after="120"/>
        <w:ind w:left="360"/>
        <w:contextualSpacing w:val="0"/>
        <w:rPr>
          <w:rFonts w:ascii="Arial" w:eastAsia="MS Gothic" w:hAnsi="Arial" w:cs="Arial"/>
        </w:rPr>
      </w:pPr>
      <w:r w:rsidRPr="00EF0797">
        <w:rPr>
          <w:rFonts w:ascii="Arial" w:eastAsia="MS Gothic" w:hAnsi="Arial" w:cs="Arial"/>
        </w:rPr>
        <w:t>Measure and compare the solar irradiance and panel efficiency to expected performance.</w:t>
      </w:r>
    </w:p>
    <w:p w14:paraId="2BD8A27D" w14:textId="1C9AFD9A" w:rsidR="00686AAF" w:rsidRPr="00031E28" w:rsidRDefault="00686AAF" w:rsidP="00EF0797">
      <w:pPr>
        <w:pStyle w:val="ListParagraph"/>
        <w:numPr>
          <w:ilvl w:val="0"/>
          <w:numId w:val="50"/>
        </w:numPr>
        <w:spacing w:before="160" w:after="120"/>
        <w:ind w:left="357" w:hanging="357"/>
        <w:contextualSpacing w:val="0"/>
        <w:rPr>
          <w:rFonts w:ascii="Arial" w:hAnsi="Arial" w:cs="Arial"/>
          <w:b/>
          <w:bCs/>
          <w:color w:val="C00000"/>
        </w:rPr>
      </w:pPr>
      <w:r w:rsidRPr="00031E28">
        <w:rPr>
          <w:rFonts w:ascii="Arial" w:hAnsi="Arial" w:cs="Arial"/>
          <w:b/>
          <w:bCs/>
          <w:color w:val="C00000"/>
        </w:rPr>
        <w:t xml:space="preserve">Final </w:t>
      </w:r>
      <w:r w:rsidR="00E57C38" w:rsidRPr="00031E28">
        <w:rPr>
          <w:rFonts w:ascii="Arial" w:hAnsi="Arial" w:cs="Arial"/>
          <w:b/>
          <w:bCs/>
          <w:color w:val="C00000"/>
        </w:rPr>
        <w:t>commissioning steps</w:t>
      </w:r>
    </w:p>
    <w:p w14:paraId="30DE4D88" w14:textId="6E8FB4D7" w:rsidR="00686AAF" w:rsidRPr="00031E28" w:rsidRDefault="00686AAF" w:rsidP="00E57C38">
      <w:pPr>
        <w:pStyle w:val="ListParagraph"/>
        <w:numPr>
          <w:ilvl w:val="1"/>
          <w:numId w:val="50"/>
        </w:numPr>
        <w:spacing w:after="60"/>
        <w:ind w:left="432"/>
        <w:contextualSpacing w:val="0"/>
        <w:rPr>
          <w:rFonts w:ascii="Arial" w:hAnsi="Arial" w:cs="Arial"/>
          <w:b/>
          <w:bCs/>
          <w:color w:val="C00000"/>
        </w:rPr>
      </w:pPr>
      <w:r w:rsidRPr="00031E28">
        <w:rPr>
          <w:rFonts w:ascii="Arial" w:hAnsi="Arial" w:cs="Arial"/>
          <w:b/>
          <w:bCs/>
          <w:color w:val="C00000"/>
        </w:rPr>
        <w:t xml:space="preserve">Check for </w:t>
      </w:r>
      <w:r w:rsidR="00E57C38" w:rsidRPr="00031E28">
        <w:rPr>
          <w:rFonts w:ascii="Arial" w:hAnsi="Arial" w:cs="Arial"/>
          <w:b/>
          <w:bCs/>
          <w:color w:val="C00000"/>
        </w:rPr>
        <w:t>error</w:t>
      </w:r>
      <w:r w:rsidRPr="00031E28">
        <w:rPr>
          <w:rFonts w:ascii="Arial" w:hAnsi="Arial" w:cs="Arial"/>
          <w:b/>
          <w:bCs/>
          <w:color w:val="C00000"/>
        </w:rPr>
        <w:t>s</w:t>
      </w:r>
    </w:p>
    <w:p w14:paraId="5B51361E" w14:textId="77777777" w:rsidR="00686AAF" w:rsidRPr="00EF0797" w:rsidRDefault="00686AAF" w:rsidP="00EF0797">
      <w:pPr>
        <w:pStyle w:val="ListParagraph"/>
        <w:numPr>
          <w:ilvl w:val="0"/>
          <w:numId w:val="51"/>
        </w:numPr>
        <w:spacing w:after="60"/>
        <w:ind w:left="360"/>
        <w:contextualSpacing w:val="0"/>
        <w:rPr>
          <w:rFonts w:ascii="Arial" w:eastAsia="MS Gothic" w:hAnsi="Arial" w:cs="Arial"/>
        </w:rPr>
      </w:pPr>
      <w:r w:rsidRPr="00EF0797">
        <w:rPr>
          <w:rFonts w:ascii="Arial" w:eastAsia="MS Gothic" w:hAnsi="Arial" w:cs="Arial"/>
        </w:rPr>
        <w:t>Review the inverter display for any error codes or warnings.</w:t>
      </w:r>
    </w:p>
    <w:p w14:paraId="770A6C9A" w14:textId="641D1C67" w:rsidR="00686AAF" w:rsidRPr="00EF0797" w:rsidRDefault="00686AAF" w:rsidP="00E57C38">
      <w:pPr>
        <w:pStyle w:val="ListParagraph"/>
        <w:numPr>
          <w:ilvl w:val="0"/>
          <w:numId w:val="51"/>
        </w:numPr>
        <w:spacing w:after="120"/>
        <w:ind w:left="360"/>
        <w:contextualSpacing w:val="0"/>
        <w:rPr>
          <w:rFonts w:ascii="Arial" w:eastAsia="MS Gothic" w:hAnsi="Arial" w:cs="Arial"/>
        </w:rPr>
      </w:pPr>
      <w:r w:rsidRPr="00EF0797">
        <w:rPr>
          <w:rFonts w:ascii="Arial" w:eastAsia="MS Gothic" w:hAnsi="Arial" w:cs="Arial"/>
        </w:rPr>
        <w:t>Resolve any issues before proceeding to the final step.</w:t>
      </w:r>
    </w:p>
    <w:p w14:paraId="65F54DE6" w14:textId="0F11481B" w:rsidR="00686AAF" w:rsidRPr="00031E28" w:rsidRDefault="00686AAF" w:rsidP="00031E28">
      <w:pPr>
        <w:pStyle w:val="Heading2"/>
      </w:pPr>
      <w:r w:rsidRPr="00031E28">
        <w:lastRenderedPageBreak/>
        <w:t xml:space="preserve">Grid </w:t>
      </w:r>
      <w:r w:rsidR="00E57C38" w:rsidRPr="00031E28">
        <w:t>c</w:t>
      </w:r>
      <w:r w:rsidRPr="00031E28">
        <w:t>onnection</w:t>
      </w:r>
    </w:p>
    <w:p w14:paraId="0EBA576F" w14:textId="77777777" w:rsidR="00686AAF" w:rsidRPr="00EF0797" w:rsidRDefault="00686AAF" w:rsidP="00EF0797">
      <w:pPr>
        <w:pStyle w:val="ListParagraph"/>
        <w:numPr>
          <w:ilvl w:val="0"/>
          <w:numId w:val="51"/>
        </w:numPr>
        <w:spacing w:after="60"/>
        <w:ind w:left="360"/>
        <w:contextualSpacing w:val="0"/>
        <w:rPr>
          <w:rFonts w:ascii="Arial" w:eastAsia="MS Gothic" w:hAnsi="Arial" w:cs="Arial"/>
        </w:rPr>
      </w:pPr>
      <w:r w:rsidRPr="00EF0797">
        <w:rPr>
          <w:rFonts w:ascii="Arial" w:eastAsia="MS Gothic" w:hAnsi="Arial" w:cs="Arial"/>
        </w:rPr>
        <w:t>Once the system passes all tests, connect the inverter to the grid.</w:t>
      </w:r>
    </w:p>
    <w:p w14:paraId="572D7968" w14:textId="522B6AEB" w:rsidR="00E57C38" w:rsidRPr="004E60F5" w:rsidRDefault="00686AAF" w:rsidP="004E60F5">
      <w:pPr>
        <w:pStyle w:val="ListParagraph"/>
        <w:numPr>
          <w:ilvl w:val="0"/>
          <w:numId w:val="51"/>
        </w:numPr>
        <w:spacing w:after="120"/>
        <w:ind w:left="360"/>
        <w:contextualSpacing w:val="0"/>
        <w:rPr>
          <w:rFonts w:ascii="Arial" w:eastAsia="MS Gothic" w:hAnsi="Arial" w:cs="Arial"/>
        </w:rPr>
      </w:pPr>
      <w:r w:rsidRPr="00EF0797">
        <w:rPr>
          <w:rFonts w:ascii="Arial" w:eastAsia="MS Gothic" w:hAnsi="Arial" w:cs="Arial"/>
        </w:rPr>
        <w:t>Verify the inverter is exporting power to the grid.</w:t>
      </w:r>
    </w:p>
    <w:p w14:paraId="750D1ADA" w14:textId="04F26245" w:rsidR="00686AAF" w:rsidRPr="00765664" w:rsidRDefault="00B5341E" w:rsidP="00031E28">
      <w:pPr>
        <w:pStyle w:val="Heading2"/>
      </w:pPr>
      <w:r w:rsidRPr="00765664">
        <w:t>Labelling</w:t>
      </w:r>
    </w:p>
    <w:p w14:paraId="12CC105D" w14:textId="2FEA22FE" w:rsidR="00686AAF" w:rsidRPr="00EF0797" w:rsidRDefault="00686AAF" w:rsidP="00E57C38">
      <w:pPr>
        <w:pStyle w:val="ListParagraph"/>
        <w:numPr>
          <w:ilvl w:val="0"/>
          <w:numId w:val="51"/>
        </w:numPr>
        <w:spacing w:after="120"/>
        <w:ind w:left="360"/>
        <w:contextualSpacing w:val="0"/>
        <w:rPr>
          <w:rFonts w:ascii="Arial" w:eastAsia="MS Gothic" w:hAnsi="Arial" w:cs="Arial"/>
        </w:rPr>
      </w:pPr>
      <w:r w:rsidRPr="00EF0797">
        <w:rPr>
          <w:rFonts w:ascii="Arial" w:eastAsia="MS Gothic" w:hAnsi="Arial" w:cs="Arial"/>
        </w:rPr>
        <w:t xml:space="preserve">Ensure all components, cables, and isolation points are clearly </w:t>
      </w:r>
      <w:r w:rsidR="002C3D4A" w:rsidRPr="00EF0797">
        <w:rPr>
          <w:rFonts w:ascii="Arial" w:eastAsia="MS Gothic" w:hAnsi="Arial" w:cs="Arial"/>
        </w:rPr>
        <w:t>labelled</w:t>
      </w:r>
      <w:r w:rsidRPr="00EF0797">
        <w:rPr>
          <w:rFonts w:ascii="Arial" w:eastAsia="MS Gothic" w:hAnsi="Arial" w:cs="Arial"/>
        </w:rPr>
        <w:t xml:space="preserve"> according to local standards</w:t>
      </w:r>
      <w:r w:rsidR="00CE3581" w:rsidRPr="00EF0797">
        <w:rPr>
          <w:rFonts w:ascii="Arial" w:eastAsia="MS Gothic" w:hAnsi="Arial" w:cs="Arial"/>
        </w:rPr>
        <w:t>.</w:t>
      </w:r>
    </w:p>
    <w:p w14:paraId="399C7A4E" w14:textId="77777777" w:rsidR="00686AAF" w:rsidRPr="00765664" w:rsidRDefault="00686AAF" w:rsidP="00031E28">
      <w:pPr>
        <w:pStyle w:val="Heading2"/>
      </w:pPr>
      <w:r w:rsidRPr="00765664">
        <w:t>Documentation</w:t>
      </w:r>
    </w:p>
    <w:p w14:paraId="430CD6DB" w14:textId="6FD5083C" w:rsidR="00686AAF" w:rsidRPr="00EF0797" w:rsidRDefault="00686AAF" w:rsidP="00EF0797">
      <w:pPr>
        <w:pStyle w:val="ListParagraph"/>
        <w:numPr>
          <w:ilvl w:val="0"/>
          <w:numId w:val="51"/>
        </w:numPr>
        <w:spacing w:after="60"/>
        <w:ind w:left="360"/>
        <w:contextualSpacing w:val="0"/>
        <w:rPr>
          <w:rFonts w:ascii="Arial" w:eastAsia="MS Gothic" w:hAnsi="Arial" w:cs="Arial"/>
        </w:rPr>
      </w:pPr>
      <w:r w:rsidRPr="00EF0797">
        <w:rPr>
          <w:rFonts w:ascii="Arial" w:eastAsia="MS Gothic" w:hAnsi="Arial" w:cs="Arial"/>
        </w:rPr>
        <w:t xml:space="preserve">Record </w:t>
      </w:r>
      <w:r w:rsidR="00E57C38" w:rsidRPr="00EF0797">
        <w:rPr>
          <w:rFonts w:ascii="Arial" w:eastAsia="MS Gothic" w:hAnsi="Arial" w:cs="Arial"/>
        </w:rPr>
        <w:t>r</w:t>
      </w:r>
      <w:r w:rsidRPr="00EF0797">
        <w:rPr>
          <w:rFonts w:ascii="Arial" w:eastAsia="MS Gothic" w:hAnsi="Arial" w:cs="Arial"/>
        </w:rPr>
        <w:t>esults: Document all test results, findings, and any corrective actions taken.</w:t>
      </w:r>
    </w:p>
    <w:p w14:paraId="5E9B6533" w14:textId="37BA7148" w:rsidR="00686AAF" w:rsidRPr="00EF0797" w:rsidRDefault="00686AAF" w:rsidP="00EF0797">
      <w:pPr>
        <w:pStyle w:val="ListParagraph"/>
        <w:numPr>
          <w:ilvl w:val="0"/>
          <w:numId w:val="51"/>
        </w:numPr>
        <w:spacing w:after="60"/>
        <w:ind w:left="360"/>
        <w:contextualSpacing w:val="0"/>
        <w:rPr>
          <w:rFonts w:ascii="Arial" w:eastAsia="MS Gothic" w:hAnsi="Arial" w:cs="Arial"/>
        </w:rPr>
      </w:pPr>
      <w:r w:rsidRPr="00EF0797">
        <w:rPr>
          <w:rFonts w:ascii="Arial" w:eastAsia="MS Gothic" w:hAnsi="Arial" w:cs="Arial"/>
        </w:rPr>
        <w:t xml:space="preserve">Complete </w:t>
      </w:r>
      <w:r w:rsidR="00E57C38" w:rsidRPr="00EF0797">
        <w:rPr>
          <w:rFonts w:ascii="Arial" w:eastAsia="MS Gothic" w:hAnsi="Arial" w:cs="Arial"/>
        </w:rPr>
        <w:t>c</w:t>
      </w:r>
      <w:r w:rsidRPr="00EF0797">
        <w:rPr>
          <w:rFonts w:ascii="Arial" w:eastAsia="MS Gothic" w:hAnsi="Arial" w:cs="Arial"/>
        </w:rPr>
        <w:t>hecklists: Ensure all T&amp;C checklists are filled out accurately.</w:t>
      </w:r>
    </w:p>
    <w:p w14:paraId="07EE6F3E" w14:textId="5D27BE4D" w:rsidR="00686AAF" w:rsidRPr="00EF0797" w:rsidRDefault="00686AAF" w:rsidP="00EF0797">
      <w:pPr>
        <w:pStyle w:val="ListParagraph"/>
        <w:numPr>
          <w:ilvl w:val="0"/>
          <w:numId w:val="51"/>
        </w:numPr>
        <w:spacing w:after="60"/>
        <w:ind w:left="360"/>
        <w:contextualSpacing w:val="0"/>
        <w:rPr>
          <w:rFonts w:ascii="Arial" w:eastAsia="MS Gothic" w:hAnsi="Arial" w:cs="Arial"/>
        </w:rPr>
      </w:pPr>
      <w:r w:rsidRPr="00EF0797">
        <w:rPr>
          <w:rFonts w:ascii="Arial" w:eastAsia="MS Gothic" w:hAnsi="Arial" w:cs="Arial"/>
        </w:rPr>
        <w:t>Submit the commissioning report to the supervising authority.</w:t>
      </w:r>
    </w:p>
    <w:p w14:paraId="612E484E" w14:textId="77777777" w:rsidR="00686AAF" w:rsidRPr="00031E28" w:rsidRDefault="00686AAF" w:rsidP="00EF0797">
      <w:pPr>
        <w:pStyle w:val="ListParagraph"/>
        <w:numPr>
          <w:ilvl w:val="0"/>
          <w:numId w:val="50"/>
        </w:numPr>
        <w:spacing w:before="160" w:after="120"/>
        <w:ind w:left="357" w:hanging="357"/>
        <w:contextualSpacing w:val="0"/>
        <w:rPr>
          <w:rFonts w:ascii="Arial" w:hAnsi="Arial" w:cs="Arial"/>
          <w:b/>
          <w:bCs/>
          <w:color w:val="C00000"/>
        </w:rPr>
      </w:pPr>
      <w:r w:rsidRPr="00031E28">
        <w:rPr>
          <w:rFonts w:ascii="Arial" w:hAnsi="Arial" w:cs="Arial"/>
          <w:b/>
          <w:bCs/>
          <w:color w:val="C00000"/>
        </w:rPr>
        <w:t>Final review &amp; handover</w:t>
      </w:r>
    </w:p>
    <w:p w14:paraId="4798CDAC" w14:textId="27588003" w:rsidR="00686AAF" w:rsidRPr="00EF0797" w:rsidRDefault="00686AAF" w:rsidP="00EF0797">
      <w:pPr>
        <w:pStyle w:val="ListParagraph"/>
        <w:numPr>
          <w:ilvl w:val="0"/>
          <w:numId w:val="51"/>
        </w:numPr>
        <w:spacing w:after="60"/>
        <w:ind w:left="360"/>
        <w:contextualSpacing w:val="0"/>
        <w:rPr>
          <w:rFonts w:ascii="Arial" w:eastAsia="MS Gothic" w:hAnsi="Arial" w:cs="Arial"/>
        </w:rPr>
      </w:pPr>
      <w:r w:rsidRPr="00EF0797">
        <w:rPr>
          <w:rFonts w:ascii="Arial" w:eastAsia="MS Gothic" w:hAnsi="Arial" w:cs="Arial"/>
        </w:rPr>
        <w:t xml:space="preserve">Team </w:t>
      </w:r>
      <w:r w:rsidR="00E57C38" w:rsidRPr="00EF0797">
        <w:rPr>
          <w:rFonts w:ascii="Arial" w:eastAsia="MS Gothic" w:hAnsi="Arial" w:cs="Arial"/>
        </w:rPr>
        <w:t>d</w:t>
      </w:r>
      <w:r w:rsidRPr="00EF0797">
        <w:rPr>
          <w:rFonts w:ascii="Arial" w:eastAsia="MS Gothic" w:hAnsi="Arial" w:cs="Arial"/>
        </w:rPr>
        <w:t>ebriefing: Conduct a final review with the installation team to discuss findings and ensure all tasks are completed.</w:t>
      </w:r>
    </w:p>
    <w:p w14:paraId="2FC87915" w14:textId="2318BA55" w:rsidR="00686AAF" w:rsidRPr="00E57C38" w:rsidRDefault="00686AAF" w:rsidP="005413C5">
      <w:pPr>
        <w:pStyle w:val="ListParagraph"/>
        <w:numPr>
          <w:ilvl w:val="0"/>
          <w:numId w:val="51"/>
        </w:numPr>
        <w:spacing w:after="120"/>
        <w:ind w:left="360"/>
        <w:contextualSpacing w:val="0"/>
        <w:rPr>
          <w:rFonts w:ascii="Arial" w:eastAsia="MS Gothic" w:hAnsi="Arial" w:cs="Arial"/>
        </w:rPr>
      </w:pPr>
      <w:r w:rsidRPr="00EF0797">
        <w:rPr>
          <w:rFonts w:ascii="Arial" w:eastAsia="MS Gothic" w:hAnsi="Arial" w:cs="Arial"/>
        </w:rPr>
        <w:t xml:space="preserve">Client </w:t>
      </w:r>
      <w:r w:rsidR="00E57C38" w:rsidRPr="00EF0797">
        <w:rPr>
          <w:rFonts w:ascii="Arial" w:eastAsia="MS Gothic" w:hAnsi="Arial" w:cs="Arial"/>
        </w:rPr>
        <w:t>h</w:t>
      </w:r>
      <w:r w:rsidRPr="00EF0797">
        <w:rPr>
          <w:rFonts w:ascii="Arial" w:eastAsia="MS Gothic" w:hAnsi="Arial" w:cs="Arial"/>
        </w:rPr>
        <w:t>andover: Prepare for the handover to the client, including providing documentation and performance metrics.</w:t>
      </w:r>
    </w:p>
    <w:p w14:paraId="38D9D8E5" w14:textId="4767EB60" w:rsidR="00686AAF" w:rsidRPr="00031E28" w:rsidRDefault="00686AAF" w:rsidP="00EF0797">
      <w:pPr>
        <w:pStyle w:val="ListParagraph"/>
        <w:numPr>
          <w:ilvl w:val="0"/>
          <w:numId w:val="50"/>
        </w:numPr>
        <w:spacing w:before="160" w:after="120"/>
        <w:ind w:left="357" w:hanging="357"/>
        <w:contextualSpacing w:val="0"/>
        <w:rPr>
          <w:rFonts w:ascii="Arial" w:hAnsi="Arial" w:cs="Arial"/>
          <w:b/>
          <w:bCs/>
          <w:color w:val="C00000"/>
        </w:rPr>
      </w:pPr>
      <w:r w:rsidRPr="00031E28">
        <w:rPr>
          <w:rFonts w:ascii="Arial" w:hAnsi="Arial" w:cs="Arial"/>
          <w:b/>
          <w:bCs/>
          <w:color w:val="C00000"/>
        </w:rPr>
        <w:t>Post-commissioning follow-up</w:t>
      </w:r>
    </w:p>
    <w:p w14:paraId="1862A0DC" w14:textId="5462D8CD" w:rsidR="00686AAF" w:rsidRPr="00EF0797" w:rsidRDefault="00686AAF" w:rsidP="00EF0797">
      <w:pPr>
        <w:pStyle w:val="ListParagraph"/>
        <w:numPr>
          <w:ilvl w:val="0"/>
          <w:numId w:val="51"/>
        </w:numPr>
        <w:spacing w:after="60"/>
        <w:ind w:left="360"/>
        <w:contextualSpacing w:val="0"/>
        <w:rPr>
          <w:rFonts w:ascii="Arial" w:eastAsia="MS Gothic" w:hAnsi="Arial" w:cs="Arial"/>
        </w:rPr>
      </w:pPr>
      <w:r w:rsidRPr="00EF0797">
        <w:rPr>
          <w:rFonts w:ascii="Arial" w:eastAsia="MS Gothic" w:hAnsi="Arial" w:cs="Arial"/>
        </w:rPr>
        <w:t xml:space="preserve">Schedule </w:t>
      </w:r>
      <w:r w:rsidR="00E57C38" w:rsidRPr="00EF0797">
        <w:rPr>
          <w:rFonts w:ascii="Arial" w:eastAsia="MS Gothic" w:hAnsi="Arial" w:cs="Arial"/>
        </w:rPr>
        <w:t>m</w:t>
      </w:r>
      <w:r w:rsidRPr="00EF0797">
        <w:rPr>
          <w:rFonts w:ascii="Arial" w:eastAsia="MS Gothic" w:hAnsi="Arial" w:cs="Arial"/>
        </w:rPr>
        <w:t>aintenance: Discuss future maintenance requirements and schedule follow-up visits if necessary. Schedule regular system checks (annually or bi-annually) to inspect panel conditions, wiring, and inverter performance.</w:t>
      </w:r>
    </w:p>
    <w:p w14:paraId="1AA17754" w14:textId="3B88BE80" w:rsidR="00686AAF" w:rsidRPr="00E57C38" w:rsidRDefault="00686AAF" w:rsidP="00E57C38">
      <w:pPr>
        <w:pStyle w:val="ListParagraph"/>
        <w:numPr>
          <w:ilvl w:val="0"/>
          <w:numId w:val="51"/>
        </w:numPr>
        <w:spacing w:after="120"/>
        <w:ind w:left="360"/>
        <w:contextualSpacing w:val="0"/>
        <w:rPr>
          <w:rFonts w:ascii="Arial" w:eastAsia="MS Gothic" w:hAnsi="Arial" w:cs="Arial"/>
        </w:rPr>
      </w:pPr>
      <w:r w:rsidRPr="00EF0797">
        <w:rPr>
          <w:rFonts w:ascii="Arial" w:eastAsia="MS Gothic" w:hAnsi="Arial" w:cs="Arial"/>
        </w:rPr>
        <w:t xml:space="preserve">Feedback </w:t>
      </w:r>
      <w:r w:rsidR="00E57C38" w:rsidRPr="00EF0797">
        <w:rPr>
          <w:rFonts w:ascii="Arial" w:eastAsia="MS Gothic" w:hAnsi="Arial" w:cs="Arial"/>
        </w:rPr>
        <w:t>c</w:t>
      </w:r>
      <w:r w:rsidRPr="00EF0797">
        <w:rPr>
          <w:rFonts w:ascii="Arial" w:eastAsia="MS Gothic" w:hAnsi="Arial" w:cs="Arial"/>
        </w:rPr>
        <w:t>ollection: Gather feedback from the team and stakeholders for continuous improvement.</w:t>
      </w:r>
    </w:p>
    <w:p w14:paraId="72053849" w14:textId="117FCAEC" w:rsidR="00506E40" w:rsidRPr="00031E28" w:rsidRDefault="008D686F" w:rsidP="00EF0797">
      <w:pPr>
        <w:pStyle w:val="ListParagraph"/>
        <w:numPr>
          <w:ilvl w:val="0"/>
          <w:numId w:val="50"/>
        </w:numPr>
        <w:spacing w:before="160" w:after="120"/>
        <w:ind w:left="357" w:hanging="357"/>
        <w:contextualSpacing w:val="0"/>
        <w:rPr>
          <w:rFonts w:ascii="Arial" w:hAnsi="Arial" w:cs="Arial"/>
          <w:b/>
          <w:bCs/>
          <w:color w:val="C00000"/>
        </w:rPr>
      </w:pPr>
      <w:r w:rsidRPr="00031E28">
        <w:rPr>
          <w:rFonts w:ascii="Arial" w:hAnsi="Arial" w:cs="Arial"/>
          <w:b/>
          <w:bCs/>
          <w:color w:val="C00000"/>
        </w:rPr>
        <w:t>M</w:t>
      </w:r>
      <w:r w:rsidR="00686AAF" w:rsidRPr="00031E28">
        <w:rPr>
          <w:rFonts w:ascii="Arial" w:hAnsi="Arial" w:cs="Arial"/>
          <w:b/>
          <w:bCs/>
          <w:color w:val="C00000"/>
        </w:rPr>
        <w:t xml:space="preserve">onitoring </w:t>
      </w:r>
      <w:r w:rsidR="00506E40" w:rsidRPr="00031E28">
        <w:rPr>
          <w:rFonts w:ascii="Arial" w:hAnsi="Arial" w:cs="Arial"/>
          <w:b/>
          <w:bCs/>
          <w:color w:val="C00000"/>
        </w:rPr>
        <w:t>system</w:t>
      </w:r>
      <w:r w:rsidRPr="00031E28">
        <w:rPr>
          <w:rFonts w:ascii="Arial" w:hAnsi="Arial" w:cs="Arial"/>
          <w:b/>
          <w:bCs/>
          <w:color w:val="C00000"/>
        </w:rPr>
        <w:t xml:space="preserve"> performance</w:t>
      </w:r>
    </w:p>
    <w:p w14:paraId="3F6B94E0" w14:textId="53A8139C" w:rsidR="00686AAF" w:rsidRPr="00EF0797" w:rsidRDefault="00506E40" w:rsidP="005413C5">
      <w:pPr>
        <w:pStyle w:val="ListParagraph"/>
        <w:numPr>
          <w:ilvl w:val="0"/>
          <w:numId w:val="51"/>
        </w:numPr>
        <w:spacing w:after="120"/>
        <w:ind w:left="360"/>
        <w:contextualSpacing w:val="0"/>
        <w:rPr>
          <w:rFonts w:ascii="Arial" w:eastAsia="MS Gothic" w:hAnsi="Arial" w:cs="Arial"/>
        </w:rPr>
      </w:pPr>
      <w:r w:rsidRPr="00EF0797">
        <w:rPr>
          <w:rFonts w:ascii="Arial" w:eastAsia="MS Gothic" w:hAnsi="Arial" w:cs="Arial"/>
        </w:rPr>
        <w:t>Monitor</w:t>
      </w:r>
      <w:r w:rsidR="00686AAF" w:rsidRPr="00EF0797">
        <w:rPr>
          <w:rFonts w:ascii="Arial" w:eastAsia="MS Gothic" w:hAnsi="Arial" w:cs="Arial"/>
        </w:rPr>
        <w:t xml:space="preserve"> system performance via remote monitoring tools (if available) to detect any issues early.</w:t>
      </w:r>
    </w:p>
    <w:p w14:paraId="6E4FA651" w14:textId="7FC1F6AF" w:rsidR="00686AAF" w:rsidRPr="00765664" w:rsidRDefault="00686AAF" w:rsidP="005413C5">
      <w:pPr>
        <w:spacing w:after="120"/>
        <w:rPr>
          <w:rFonts w:ascii="Arial" w:hAnsi="Arial" w:cs="Arial"/>
          <w:b/>
          <w:bCs/>
        </w:rPr>
      </w:pPr>
      <w:r w:rsidRPr="00765664">
        <w:rPr>
          <w:rFonts w:ascii="Arial" w:hAnsi="Arial" w:cs="Arial"/>
        </w:rPr>
        <w:t>By following these steps, you will ensure a thorough and effective testing and commissioning process, leading to a well-functioning solar PV system. Always adhere to local electrical codes and safety protocols when working with PV systems.</w:t>
      </w:r>
    </w:p>
    <w:p w14:paraId="00AC5D54" w14:textId="57FC1147" w:rsidR="00686AAF" w:rsidRPr="00031E28" w:rsidRDefault="00686AAF" w:rsidP="005413C5">
      <w:pPr>
        <w:spacing w:before="160" w:after="120"/>
        <w:rPr>
          <w:rFonts w:ascii="Arial" w:hAnsi="Arial" w:cs="Arial"/>
          <w:b/>
          <w:bCs/>
          <w:color w:val="C00000"/>
        </w:rPr>
      </w:pPr>
      <w:r w:rsidRPr="00031E28">
        <w:rPr>
          <w:rFonts w:ascii="Arial" w:hAnsi="Arial" w:cs="Arial"/>
          <w:b/>
          <w:bCs/>
          <w:color w:val="C00000"/>
        </w:rPr>
        <w:t xml:space="preserve">For </w:t>
      </w:r>
      <w:r w:rsidR="005413C5" w:rsidRPr="00031E28">
        <w:rPr>
          <w:rFonts w:ascii="Arial" w:hAnsi="Arial" w:cs="Arial"/>
          <w:b/>
          <w:bCs/>
          <w:color w:val="C00000"/>
        </w:rPr>
        <w:t>further reading:</w:t>
      </w:r>
    </w:p>
    <w:p w14:paraId="6F850234" w14:textId="4B3021D5" w:rsidR="00686AAF" w:rsidRPr="00765664" w:rsidRDefault="005413C5" w:rsidP="00686AAF">
      <w:pPr>
        <w:rPr>
          <w:rFonts w:ascii="Arial" w:hAnsi="Arial" w:cs="Arial"/>
        </w:rPr>
      </w:pPr>
      <w:r>
        <w:rPr>
          <w:rFonts w:ascii="Arial" w:hAnsi="Arial" w:cs="Arial"/>
        </w:rPr>
        <w:t xml:space="preserve">1. </w:t>
      </w:r>
      <w:r w:rsidR="00686AAF" w:rsidRPr="00765664">
        <w:rPr>
          <w:rFonts w:ascii="Arial" w:hAnsi="Arial" w:cs="Arial"/>
        </w:rPr>
        <w:t>Solar PV installation manuals (provided by the inverter and panel manufacturers).</w:t>
      </w:r>
    </w:p>
    <w:p w14:paraId="483B6055" w14:textId="141091A2" w:rsidR="00686AAF" w:rsidRPr="00765664" w:rsidRDefault="005413C5" w:rsidP="00686AAF">
      <w:pPr>
        <w:rPr>
          <w:rFonts w:ascii="Arial" w:hAnsi="Arial" w:cs="Arial"/>
        </w:rPr>
      </w:pPr>
      <w:r>
        <w:rPr>
          <w:rFonts w:ascii="Arial" w:hAnsi="Arial" w:cs="Arial"/>
        </w:rPr>
        <w:t xml:space="preserve">2. </w:t>
      </w:r>
      <w:r w:rsidR="00686AAF" w:rsidRPr="00765664">
        <w:rPr>
          <w:rFonts w:ascii="Arial" w:hAnsi="Arial" w:cs="Arial"/>
        </w:rPr>
        <w:t>Local grid connection and safety regulations.</w:t>
      </w:r>
    </w:p>
    <w:sdt>
      <w:sdtPr>
        <w:rPr>
          <w:rFonts w:ascii="Arial" w:eastAsiaTheme="minorHAnsi" w:hAnsi="Arial" w:cs="Arial"/>
          <w:color w:val="auto"/>
          <w:sz w:val="22"/>
          <w:szCs w:val="22"/>
        </w:rPr>
        <w:id w:val="-701627643"/>
        <w:docPartObj>
          <w:docPartGallery w:val="Bibliographies"/>
          <w:docPartUnique/>
        </w:docPartObj>
      </w:sdtPr>
      <w:sdtContent>
        <w:p w14:paraId="28EB893A" w14:textId="77777777" w:rsidR="00686AAF" w:rsidRPr="002109CA" w:rsidRDefault="00686AAF" w:rsidP="002109CA">
          <w:pPr>
            <w:pStyle w:val="Heading1"/>
            <w:spacing w:before="0" w:after="0"/>
            <w:rPr>
              <w:rFonts w:ascii="Arial" w:hAnsi="Arial" w:cs="Arial"/>
              <w:b/>
              <w:bCs/>
              <w:color w:val="C00000"/>
              <w:sz w:val="22"/>
              <w:szCs w:val="22"/>
            </w:rPr>
          </w:pPr>
          <w:r w:rsidRPr="002109CA">
            <w:rPr>
              <w:rFonts w:ascii="Arial" w:hAnsi="Arial" w:cs="Arial"/>
              <w:b/>
              <w:bCs/>
              <w:color w:val="C00000"/>
              <w:sz w:val="22"/>
              <w:szCs w:val="22"/>
            </w:rPr>
            <w:t>References</w:t>
          </w:r>
        </w:p>
        <w:sdt>
          <w:sdtPr>
            <w:rPr>
              <w:rFonts w:ascii="Arial" w:hAnsi="Arial" w:cs="Arial"/>
            </w:rPr>
            <w:id w:val="724720703"/>
            <w:bibliography/>
          </w:sdtPr>
          <w:sdtContent>
            <w:p w14:paraId="6EFC4292" w14:textId="77777777" w:rsidR="00686AAF" w:rsidRPr="00765664" w:rsidRDefault="00686AAF" w:rsidP="002109CA">
              <w:pPr>
                <w:spacing w:after="0"/>
                <w:rPr>
                  <w:rFonts w:ascii="Arial" w:hAnsi="Arial" w:cs="Arial"/>
                  <w:noProof/>
                </w:rPr>
              </w:pPr>
              <w:r w:rsidRPr="00765664">
                <w:rPr>
                  <w:rFonts w:ascii="Arial" w:hAnsi="Arial" w:cs="Arial"/>
                </w:rPr>
                <w:fldChar w:fldCharType="begin"/>
              </w:r>
              <w:r w:rsidRPr="00765664">
                <w:rPr>
                  <w:rFonts w:ascii="Arial" w:hAnsi="Arial" w:cs="Arial"/>
                </w:rPr>
                <w:instrText>BIBLIOGRAPHY</w:instrText>
              </w:r>
              <w:r w:rsidRPr="00765664">
                <w:rPr>
                  <w:rFonts w:ascii="Arial" w:hAnsi="Arial" w:cs="Arial"/>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20"/>
                <w:gridCol w:w="66"/>
                <w:gridCol w:w="8640"/>
              </w:tblGrid>
              <w:tr w:rsidR="002109CA" w:rsidRPr="00765664" w14:paraId="1D840F10" w14:textId="77777777" w:rsidTr="002109CA">
                <w:trPr>
                  <w:tblCellSpacing w:w="15" w:type="dxa"/>
                </w:trPr>
                <w:tc>
                  <w:tcPr>
                    <w:tcW w:w="152" w:type="pct"/>
                    <w:hideMark/>
                  </w:tcPr>
                  <w:p w14:paraId="5E92C656" w14:textId="77777777" w:rsidR="002109CA" w:rsidRPr="00765664" w:rsidRDefault="002109CA" w:rsidP="00E10C78">
                    <w:pPr>
                      <w:pStyle w:val="Bibliography"/>
                      <w:rPr>
                        <w:rFonts w:ascii="Arial" w:hAnsi="Arial" w:cs="Arial"/>
                        <w:noProof/>
                        <w:sz w:val="24"/>
                        <w:szCs w:val="24"/>
                      </w:rPr>
                    </w:pPr>
                    <w:r w:rsidRPr="00765664">
                      <w:rPr>
                        <w:rFonts w:ascii="Arial" w:hAnsi="Arial" w:cs="Arial"/>
                        <w:noProof/>
                      </w:rPr>
                      <w:t xml:space="preserve">[1] </w:t>
                    </w:r>
                  </w:p>
                </w:tc>
                <w:tc>
                  <w:tcPr>
                    <w:tcW w:w="20" w:type="pct"/>
                  </w:tcPr>
                  <w:p w14:paraId="254EF939" w14:textId="77777777" w:rsidR="002109CA" w:rsidRPr="00765664" w:rsidRDefault="002109CA" w:rsidP="00E10C78">
                    <w:pPr>
                      <w:pStyle w:val="Bibliography"/>
                      <w:rPr>
                        <w:rFonts w:ascii="Arial" w:hAnsi="Arial" w:cs="Arial"/>
                        <w:noProof/>
                      </w:rPr>
                    </w:pPr>
                  </w:p>
                </w:tc>
                <w:tc>
                  <w:tcPr>
                    <w:tcW w:w="4761" w:type="pct"/>
                    <w:hideMark/>
                  </w:tcPr>
                  <w:p w14:paraId="3FCFAF47" w14:textId="1BE7C3CB" w:rsidR="002109CA" w:rsidRPr="00765664" w:rsidRDefault="002109CA" w:rsidP="00E10C78">
                    <w:pPr>
                      <w:pStyle w:val="Bibliography"/>
                      <w:rPr>
                        <w:rFonts w:ascii="Arial" w:hAnsi="Arial" w:cs="Arial"/>
                        <w:noProof/>
                      </w:rPr>
                    </w:pPr>
                    <w:r w:rsidRPr="00765664">
                      <w:rPr>
                        <w:rFonts w:ascii="Arial" w:hAnsi="Arial" w:cs="Arial"/>
                        <w:noProof/>
                      </w:rPr>
                      <w:t>The Engineering Toolbox, “Commissioning,” The Engineering Toolbox, 2005. [Online]. Available: https://www.engineeringtoolbox.com/commissioning-d_870.html. [Accessed 21 September 2024].</w:t>
                    </w:r>
                  </w:p>
                </w:tc>
              </w:tr>
            </w:tbl>
            <w:p w14:paraId="6E428B3D" w14:textId="77777777" w:rsidR="00686AAF" w:rsidRPr="00765664" w:rsidRDefault="00686AAF" w:rsidP="00686AAF">
              <w:pPr>
                <w:rPr>
                  <w:rFonts w:ascii="Arial" w:eastAsia="Times New Roman" w:hAnsi="Arial" w:cs="Arial"/>
                  <w:noProof/>
                </w:rPr>
              </w:pPr>
            </w:p>
            <w:p w14:paraId="09E4865E" w14:textId="77777777" w:rsidR="00686AAF" w:rsidRPr="00765664" w:rsidRDefault="00686AAF" w:rsidP="00686AAF">
              <w:pPr>
                <w:rPr>
                  <w:rFonts w:ascii="Arial" w:hAnsi="Arial" w:cs="Arial"/>
                </w:rPr>
              </w:pPr>
              <w:r w:rsidRPr="00765664">
                <w:rPr>
                  <w:rFonts w:ascii="Arial" w:hAnsi="Arial" w:cs="Arial"/>
                  <w:b/>
                  <w:bCs/>
                </w:rPr>
                <w:fldChar w:fldCharType="end"/>
              </w:r>
            </w:p>
          </w:sdtContent>
        </w:sdt>
      </w:sdtContent>
    </w:sdt>
    <w:p w14:paraId="23424A31" w14:textId="77777777" w:rsidR="005413C5" w:rsidRDefault="005413C5" w:rsidP="00C76C41">
      <w:pPr>
        <w:rPr>
          <w:rFonts w:ascii="Arial" w:hAnsi="Arial" w:cs="Arial"/>
          <w:b/>
          <w:bCs/>
        </w:rPr>
      </w:pPr>
    </w:p>
    <w:p w14:paraId="6A9EEA08" w14:textId="77777777" w:rsidR="00116D06" w:rsidRDefault="00116D06" w:rsidP="00C76C41">
      <w:pPr>
        <w:rPr>
          <w:rFonts w:ascii="Arial" w:hAnsi="Arial" w:cs="Arial"/>
          <w:b/>
          <w:bCs/>
        </w:rPr>
      </w:pPr>
    </w:p>
    <w:p w14:paraId="5D92DD7A" w14:textId="4E5D414C" w:rsidR="00C76C41" w:rsidRPr="00116D06" w:rsidRDefault="00C76C41" w:rsidP="00116D06">
      <w:pPr>
        <w:spacing w:after="240"/>
        <w:rPr>
          <w:rFonts w:ascii="Arial" w:hAnsi="Arial" w:cs="Arial"/>
          <w:b/>
          <w:bCs/>
          <w:color w:val="C00000"/>
        </w:rPr>
      </w:pPr>
      <w:r w:rsidRPr="00116D06">
        <w:rPr>
          <w:rFonts w:ascii="Arial" w:hAnsi="Arial" w:cs="Arial"/>
          <w:b/>
          <w:bCs/>
          <w:color w:val="C00000"/>
        </w:rPr>
        <w:lastRenderedPageBreak/>
        <w:t xml:space="preserve">Required </w:t>
      </w:r>
      <w:r w:rsidR="005413C5" w:rsidRPr="00116D06">
        <w:rPr>
          <w:rFonts w:ascii="Arial" w:hAnsi="Arial" w:cs="Arial"/>
          <w:b/>
          <w:bCs/>
          <w:color w:val="C00000"/>
        </w:rPr>
        <w:t>t</w:t>
      </w:r>
      <w:r w:rsidRPr="00116D06">
        <w:rPr>
          <w:rFonts w:ascii="Arial" w:hAnsi="Arial" w:cs="Arial"/>
          <w:b/>
          <w:bCs/>
          <w:color w:val="C00000"/>
        </w:rPr>
        <w:t xml:space="preserve">ools for T&amp;C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0"/>
        <w:gridCol w:w="4446"/>
      </w:tblGrid>
      <w:tr w:rsidR="00C76C41" w:rsidRPr="00765664" w14:paraId="51A7009E" w14:textId="77777777" w:rsidTr="00E10C78">
        <w:tc>
          <w:tcPr>
            <w:tcW w:w="4675" w:type="dxa"/>
            <w:vAlign w:val="center"/>
          </w:tcPr>
          <w:p w14:paraId="66477413" w14:textId="77777777" w:rsidR="00C76C41" w:rsidRPr="00765664" w:rsidRDefault="00C76C41" w:rsidP="00E10C78">
            <w:pPr>
              <w:jc w:val="center"/>
              <w:rPr>
                <w:rFonts w:ascii="Arial" w:hAnsi="Arial" w:cs="Arial"/>
              </w:rPr>
            </w:pPr>
            <w:r w:rsidRPr="00765664">
              <w:rPr>
                <w:rFonts w:ascii="Arial" w:hAnsi="Arial" w:cs="Arial"/>
                <w:noProof/>
              </w:rPr>
              <w:drawing>
                <wp:inline distT="0" distB="0" distL="0" distR="0" wp14:anchorId="0677255F" wp14:editId="23E168DB">
                  <wp:extent cx="1024467" cy="1807636"/>
                  <wp:effectExtent l="0" t="0" r="4445" b="2540"/>
                  <wp:docPr id="110579276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9138" cy="1815877"/>
                          </a:xfrm>
                          <a:prstGeom prst="rect">
                            <a:avLst/>
                          </a:prstGeom>
                          <a:noFill/>
                          <a:ln>
                            <a:noFill/>
                          </a:ln>
                        </pic:spPr>
                      </pic:pic>
                    </a:graphicData>
                  </a:graphic>
                </wp:inline>
              </w:drawing>
            </w:r>
          </w:p>
          <w:p w14:paraId="5E3CE62D" w14:textId="77777777" w:rsidR="00C76C41" w:rsidRPr="00765664" w:rsidRDefault="00C76C41" w:rsidP="00E10C78">
            <w:pPr>
              <w:jc w:val="center"/>
              <w:rPr>
                <w:rFonts w:ascii="Arial" w:hAnsi="Arial" w:cs="Arial"/>
              </w:rPr>
            </w:pPr>
            <w:r w:rsidRPr="00765664">
              <w:rPr>
                <w:rFonts w:ascii="Arial" w:hAnsi="Arial" w:cs="Arial"/>
              </w:rPr>
              <w:t>Global Positioning System</w:t>
            </w:r>
          </w:p>
          <w:p w14:paraId="61572E0D" w14:textId="77777777" w:rsidR="00C76C41" w:rsidRPr="00765664" w:rsidRDefault="00C76C41" w:rsidP="00E10C78">
            <w:pPr>
              <w:jc w:val="center"/>
              <w:rPr>
                <w:rFonts w:ascii="Arial" w:hAnsi="Arial" w:cs="Arial"/>
              </w:rPr>
            </w:pPr>
            <w:r w:rsidRPr="00765664">
              <w:rPr>
                <w:rFonts w:ascii="Arial" w:hAnsi="Arial" w:cs="Arial"/>
              </w:rPr>
              <w:t>(GPS)</w:t>
            </w:r>
          </w:p>
          <w:p w14:paraId="688EA387" w14:textId="77777777" w:rsidR="00C76C41" w:rsidRPr="00765664" w:rsidRDefault="00C76C41" w:rsidP="00E10C78">
            <w:pPr>
              <w:jc w:val="center"/>
              <w:rPr>
                <w:rFonts w:ascii="Arial" w:hAnsi="Arial" w:cs="Arial"/>
                <w:i/>
                <w:iCs/>
              </w:rPr>
            </w:pPr>
            <w:r w:rsidRPr="00765664">
              <w:rPr>
                <w:rFonts w:ascii="Arial" w:hAnsi="Arial" w:cs="Arial"/>
                <w:i/>
                <w:iCs/>
              </w:rPr>
              <w:t>To gather location data</w:t>
            </w:r>
          </w:p>
        </w:tc>
        <w:tc>
          <w:tcPr>
            <w:tcW w:w="4675" w:type="dxa"/>
            <w:vAlign w:val="center"/>
          </w:tcPr>
          <w:p w14:paraId="43246715" w14:textId="77777777" w:rsidR="00C76C41" w:rsidRPr="00765664" w:rsidRDefault="00C76C41" w:rsidP="00E10C78">
            <w:pPr>
              <w:jc w:val="center"/>
              <w:rPr>
                <w:rFonts w:ascii="Arial" w:hAnsi="Arial" w:cs="Arial"/>
              </w:rPr>
            </w:pPr>
            <w:r w:rsidRPr="00765664">
              <w:rPr>
                <w:rFonts w:ascii="Arial" w:hAnsi="Arial" w:cs="Arial"/>
                <w:noProof/>
              </w:rPr>
              <w:drawing>
                <wp:inline distT="0" distB="0" distL="0" distR="0" wp14:anchorId="19806E01" wp14:editId="6F08EB09">
                  <wp:extent cx="1905000" cy="1238250"/>
                  <wp:effectExtent l="0" t="0" r="0" b="0"/>
                  <wp:docPr id="368080528" name="Picture 1" descr="Graphical user interface&#10;&#10;Description automatically generated">
                    <a:extLst xmlns:a="http://schemas.openxmlformats.org/drawingml/2006/main">
                      <a:ext uri="{FF2B5EF4-FFF2-40B4-BE49-F238E27FC236}">
                        <a16:creationId xmlns:a16="http://schemas.microsoft.com/office/drawing/2014/main" id="{2BCB6FE8-CC9F-F8AC-DF3F-74DA713FDD4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Picture 182" descr="Graphical user interface&#10;&#10;Description automatically generated">
                            <a:extLst>
                              <a:ext uri="{FF2B5EF4-FFF2-40B4-BE49-F238E27FC236}">
                                <a16:creationId xmlns:a16="http://schemas.microsoft.com/office/drawing/2014/main" id="{2BCB6FE8-CC9F-F8AC-DF3F-74DA713FDD4E}"/>
                              </a:ext>
                            </a:extLst>
                          </pic:cNvPr>
                          <pic:cNvPicPr>
                            <a:picLocks noChangeAspect="1"/>
                          </pic:cNvPicPr>
                        </pic:nvPicPr>
                        <pic:blipFill>
                          <a:blip r:embed="rId9"/>
                          <a:stretch>
                            <a:fillRect/>
                          </a:stretch>
                        </pic:blipFill>
                        <pic:spPr>
                          <a:xfrm>
                            <a:off x="0" y="0"/>
                            <a:ext cx="1906808" cy="1239425"/>
                          </a:xfrm>
                          <a:prstGeom prst="rect">
                            <a:avLst/>
                          </a:prstGeom>
                        </pic:spPr>
                      </pic:pic>
                    </a:graphicData>
                  </a:graphic>
                </wp:inline>
              </w:drawing>
            </w:r>
          </w:p>
          <w:p w14:paraId="66935FD3" w14:textId="77777777" w:rsidR="00C76C41" w:rsidRPr="00765664" w:rsidRDefault="00C76C41" w:rsidP="00E10C78">
            <w:pPr>
              <w:jc w:val="center"/>
              <w:rPr>
                <w:rFonts w:ascii="Arial" w:hAnsi="Arial" w:cs="Arial"/>
              </w:rPr>
            </w:pPr>
            <w:r w:rsidRPr="00765664">
              <w:rPr>
                <w:rFonts w:ascii="Arial" w:hAnsi="Arial" w:cs="Arial"/>
              </w:rPr>
              <w:t>Earth tester</w:t>
            </w:r>
          </w:p>
          <w:p w14:paraId="3ED021A1" w14:textId="77777777" w:rsidR="00C76C41" w:rsidRPr="00765664" w:rsidRDefault="00C76C41" w:rsidP="00E10C78">
            <w:pPr>
              <w:jc w:val="center"/>
              <w:rPr>
                <w:rFonts w:ascii="Arial" w:hAnsi="Arial" w:cs="Arial"/>
                <w:i/>
                <w:iCs/>
              </w:rPr>
            </w:pPr>
            <w:r w:rsidRPr="00765664">
              <w:rPr>
                <w:rFonts w:ascii="Arial" w:hAnsi="Arial" w:cs="Arial"/>
                <w:i/>
                <w:iCs/>
              </w:rPr>
              <w:t>To verify the quality of earthing</w:t>
            </w:r>
          </w:p>
        </w:tc>
      </w:tr>
      <w:tr w:rsidR="00C76C41" w:rsidRPr="00765664" w14:paraId="0C8D25C4" w14:textId="77777777" w:rsidTr="00E10C78">
        <w:tc>
          <w:tcPr>
            <w:tcW w:w="4675" w:type="dxa"/>
            <w:vAlign w:val="center"/>
          </w:tcPr>
          <w:p w14:paraId="0ECF9328" w14:textId="77777777" w:rsidR="00C76C41" w:rsidRPr="00765664" w:rsidRDefault="00C76C41" w:rsidP="00E10C78">
            <w:pPr>
              <w:jc w:val="center"/>
              <w:rPr>
                <w:rFonts w:ascii="Arial" w:hAnsi="Arial" w:cs="Arial"/>
              </w:rPr>
            </w:pPr>
            <w:r w:rsidRPr="00765664">
              <w:rPr>
                <w:rFonts w:ascii="Arial" w:hAnsi="Arial" w:cs="Arial"/>
                <w:noProof/>
              </w:rPr>
              <w:drawing>
                <wp:inline distT="0" distB="0" distL="0" distR="0" wp14:anchorId="442DADD5" wp14:editId="27729E12">
                  <wp:extent cx="1295400" cy="1133060"/>
                  <wp:effectExtent l="0" t="0" r="0" b="0"/>
                  <wp:docPr id="1665609277" name="Picture 4" descr="Handheld Clamp Meter, Measuring Tool Handheld Ammeter Electronic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andheld Clamp Meter, Measuring Tool Handheld Ammeter Electronic ..."/>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06776" cy="1143010"/>
                          </a:xfrm>
                          <a:prstGeom prst="rect">
                            <a:avLst/>
                          </a:prstGeom>
                          <a:noFill/>
                          <a:ln>
                            <a:noFill/>
                          </a:ln>
                        </pic:spPr>
                      </pic:pic>
                    </a:graphicData>
                  </a:graphic>
                </wp:inline>
              </w:drawing>
            </w:r>
          </w:p>
          <w:p w14:paraId="4C4D0C45" w14:textId="77777777" w:rsidR="00C76C41" w:rsidRPr="00765664" w:rsidRDefault="00C76C41" w:rsidP="00E10C78">
            <w:pPr>
              <w:jc w:val="center"/>
              <w:rPr>
                <w:rFonts w:ascii="Arial" w:hAnsi="Arial" w:cs="Arial"/>
              </w:rPr>
            </w:pPr>
            <w:proofErr w:type="spellStart"/>
            <w:r w:rsidRPr="00765664">
              <w:rPr>
                <w:rFonts w:ascii="Arial" w:hAnsi="Arial" w:cs="Arial"/>
              </w:rPr>
              <w:t>Clampmeter</w:t>
            </w:r>
            <w:proofErr w:type="spellEnd"/>
            <w:r w:rsidRPr="00765664">
              <w:rPr>
                <w:rFonts w:ascii="Arial" w:hAnsi="Arial" w:cs="Arial"/>
              </w:rPr>
              <w:t xml:space="preserve"> (Ammeter and Voltameter)</w:t>
            </w:r>
          </w:p>
          <w:p w14:paraId="42DC8962" w14:textId="77777777" w:rsidR="00C76C41" w:rsidRPr="00765664" w:rsidRDefault="00C76C41" w:rsidP="00E10C78">
            <w:pPr>
              <w:jc w:val="center"/>
              <w:rPr>
                <w:rFonts w:ascii="Arial" w:hAnsi="Arial" w:cs="Arial"/>
                <w:i/>
                <w:iCs/>
              </w:rPr>
            </w:pPr>
            <w:r w:rsidRPr="00765664">
              <w:rPr>
                <w:rFonts w:ascii="Arial" w:hAnsi="Arial" w:cs="Arial"/>
                <w:i/>
                <w:iCs/>
              </w:rPr>
              <w:t>To measure voltage and current</w:t>
            </w:r>
          </w:p>
        </w:tc>
        <w:tc>
          <w:tcPr>
            <w:tcW w:w="4675" w:type="dxa"/>
            <w:vAlign w:val="center"/>
          </w:tcPr>
          <w:p w14:paraId="218F5809" w14:textId="77777777" w:rsidR="00C76C41" w:rsidRPr="00765664" w:rsidRDefault="00C76C41" w:rsidP="00E10C78">
            <w:pPr>
              <w:jc w:val="center"/>
              <w:rPr>
                <w:rFonts w:ascii="Arial" w:hAnsi="Arial" w:cs="Arial"/>
              </w:rPr>
            </w:pPr>
            <w:r w:rsidRPr="00765664">
              <w:rPr>
                <w:rFonts w:ascii="Arial" w:hAnsi="Arial" w:cs="Arial"/>
                <w:noProof/>
              </w:rPr>
              <w:drawing>
                <wp:inline distT="0" distB="0" distL="0" distR="0" wp14:anchorId="7326DC45" wp14:editId="34DD4B10">
                  <wp:extent cx="1490134" cy="1116852"/>
                  <wp:effectExtent l="0" t="0" r="0" b="7620"/>
                  <wp:docPr id="124510894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01638" cy="1125474"/>
                          </a:xfrm>
                          <a:prstGeom prst="rect">
                            <a:avLst/>
                          </a:prstGeom>
                          <a:noFill/>
                        </pic:spPr>
                      </pic:pic>
                    </a:graphicData>
                  </a:graphic>
                </wp:inline>
              </w:drawing>
            </w:r>
          </w:p>
          <w:p w14:paraId="1331062C" w14:textId="77777777" w:rsidR="00C76C41" w:rsidRPr="00765664" w:rsidRDefault="00C76C41" w:rsidP="00E10C78">
            <w:pPr>
              <w:jc w:val="center"/>
              <w:rPr>
                <w:rFonts w:ascii="Arial" w:hAnsi="Arial" w:cs="Arial"/>
              </w:rPr>
            </w:pPr>
            <w:r w:rsidRPr="00765664">
              <w:rPr>
                <w:rFonts w:ascii="Arial" w:hAnsi="Arial" w:cs="Arial"/>
              </w:rPr>
              <w:t>Handheld pyranometer</w:t>
            </w:r>
          </w:p>
          <w:p w14:paraId="5AC6829A" w14:textId="77777777" w:rsidR="00C76C41" w:rsidRPr="00765664" w:rsidRDefault="00C76C41" w:rsidP="00E10C78">
            <w:pPr>
              <w:jc w:val="center"/>
              <w:rPr>
                <w:rFonts w:ascii="Arial" w:hAnsi="Arial" w:cs="Arial"/>
                <w:i/>
                <w:iCs/>
              </w:rPr>
            </w:pPr>
            <w:r w:rsidRPr="00765664">
              <w:rPr>
                <w:rFonts w:ascii="Arial" w:hAnsi="Arial" w:cs="Arial"/>
                <w:i/>
                <w:iCs/>
              </w:rPr>
              <w:t>To evaluate the performance of a system at a given time</w:t>
            </w:r>
          </w:p>
        </w:tc>
      </w:tr>
      <w:tr w:rsidR="00C76C41" w:rsidRPr="00765664" w14:paraId="1BA43AF9" w14:textId="77777777" w:rsidTr="00E10C78">
        <w:tc>
          <w:tcPr>
            <w:tcW w:w="4675" w:type="dxa"/>
            <w:vAlign w:val="center"/>
          </w:tcPr>
          <w:p w14:paraId="1DEE7F30" w14:textId="77777777" w:rsidR="00C76C41" w:rsidRPr="00765664" w:rsidRDefault="00C76C41" w:rsidP="00E10C78">
            <w:pPr>
              <w:jc w:val="center"/>
              <w:rPr>
                <w:rFonts w:ascii="Arial" w:hAnsi="Arial" w:cs="Arial"/>
              </w:rPr>
            </w:pPr>
            <w:r w:rsidRPr="00765664">
              <w:rPr>
                <w:rFonts w:ascii="Arial" w:hAnsi="Arial" w:cs="Arial"/>
                <w:noProof/>
              </w:rPr>
              <w:drawing>
                <wp:inline distT="0" distB="0" distL="0" distR="0" wp14:anchorId="2895725D" wp14:editId="0851338E">
                  <wp:extent cx="2446867" cy="1187560"/>
                  <wp:effectExtent l="0" t="0" r="0" b="0"/>
                  <wp:docPr id="12378829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54771" cy="1191396"/>
                          </a:xfrm>
                          <a:prstGeom prst="rect">
                            <a:avLst/>
                          </a:prstGeom>
                          <a:noFill/>
                        </pic:spPr>
                      </pic:pic>
                    </a:graphicData>
                  </a:graphic>
                </wp:inline>
              </w:drawing>
            </w:r>
          </w:p>
          <w:p w14:paraId="619203A4" w14:textId="77777777" w:rsidR="00C76C41" w:rsidRPr="00765664" w:rsidRDefault="00C76C41" w:rsidP="00E10C78">
            <w:pPr>
              <w:jc w:val="center"/>
              <w:rPr>
                <w:rFonts w:ascii="Arial" w:hAnsi="Arial" w:cs="Arial"/>
              </w:rPr>
            </w:pPr>
            <w:r w:rsidRPr="00765664">
              <w:rPr>
                <w:rFonts w:ascii="Arial" w:hAnsi="Arial" w:cs="Arial"/>
              </w:rPr>
              <w:t>Inclinometer</w:t>
            </w:r>
          </w:p>
          <w:p w14:paraId="39A2950D" w14:textId="77777777" w:rsidR="00C76C41" w:rsidRPr="00765664" w:rsidRDefault="00C76C41" w:rsidP="00E10C78">
            <w:pPr>
              <w:jc w:val="center"/>
              <w:rPr>
                <w:rFonts w:ascii="Arial" w:hAnsi="Arial" w:cs="Arial"/>
                <w:i/>
                <w:iCs/>
              </w:rPr>
            </w:pPr>
            <w:r w:rsidRPr="00765664">
              <w:rPr>
                <w:rFonts w:ascii="Arial" w:hAnsi="Arial" w:cs="Arial"/>
                <w:i/>
                <w:iCs/>
              </w:rPr>
              <w:t>To measure tilt of solar panels and verify inclination of other structures in the system</w:t>
            </w:r>
          </w:p>
        </w:tc>
        <w:tc>
          <w:tcPr>
            <w:tcW w:w="4675" w:type="dxa"/>
            <w:vAlign w:val="center"/>
          </w:tcPr>
          <w:p w14:paraId="2D3CF1D6" w14:textId="77777777" w:rsidR="00C76C41" w:rsidRPr="00765664" w:rsidRDefault="00C76C41" w:rsidP="00E10C78">
            <w:pPr>
              <w:jc w:val="center"/>
              <w:rPr>
                <w:rFonts w:ascii="Arial" w:hAnsi="Arial" w:cs="Arial"/>
                <w:noProof/>
              </w:rPr>
            </w:pPr>
            <w:r w:rsidRPr="00765664">
              <w:rPr>
                <w:rFonts w:ascii="Arial" w:hAnsi="Arial" w:cs="Arial"/>
                <w:noProof/>
              </w:rPr>
              <w:drawing>
                <wp:inline distT="0" distB="0" distL="0" distR="0" wp14:anchorId="2E3372ED" wp14:editId="06CCCB9D">
                  <wp:extent cx="1786467" cy="1226030"/>
                  <wp:effectExtent l="0" t="0" r="4445" b="0"/>
                  <wp:docPr id="1352428255" name="Picture 5" descr="Vinex Open Reel Measuring Tape 30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Vinex Open Reel Measuring Tape 30m"/>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3426" t="18837" r="2732" b="16760"/>
                          <a:stretch/>
                        </pic:blipFill>
                        <pic:spPr bwMode="auto">
                          <a:xfrm>
                            <a:off x="0" y="0"/>
                            <a:ext cx="1794018" cy="1231212"/>
                          </a:xfrm>
                          <a:prstGeom prst="rect">
                            <a:avLst/>
                          </a:prstGeom>
                          <a:noFill/>
                          <a:ln>
                            <a:noFill/>
                          </a:ln>
                          <a:extLst>
                            <a:ext uri="{53640926-AAD7-44D8-BBD7-CCE9431645EC}">
                              <a14:shadowObscured xmlns:a14="http://schemas.microsoft.com/office/drawing/2010/main"/>
                            </a:ext>
                          </a:extLst>
                        </pic:spPr>
                      </pic:pic>
                    </a:graphicData>
                  </a:graphic>
                </wp:inline>
              </w:drawing>
            </w:r>
            <w:r w:rsidRPr="00765664">
              <w:rPr>
                <w:rFonts w:ascii="Arial" w:hAnsi="Arial" w:cs="Arial"/>
                <w:noProof/>
              </w:rPr>
              <w:drawing>
                <wp:inline distT="0" distB="0" distL="0" distR="0" wp14:anchorId="79ABED85" wp14:editId="53C3FCF4">
                  <wp:extent cx="982133" cy="619136"/>
                  <wp:effectExtent l="0" t="0" r="8890" b="0"/>
                  <wp:docPr id="270625351" name="Picture 6" descr="Stanley (STHT36125-812) 3Meter Measuring T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tanley (STHT36125-812) 3Meter Measuring Tape"/>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3644" t="19030" b="20227"/>
                          <a:stretch/>
                        </pic:blipFill>
                        <pic:spPr bwMode="auto">
                          <a:xfrm>
                            <a:off x="0" y="0"/>
                            <a:ext cx="998384" cy="629381"/>
                          </a:xfrm>
                          <a:prstGeom prst="rect">
                            <a:avLst/>
                          </a:prstGeom>
                          <a:noFill/>
                          <a:ln>
                            <a:noFill/>
                          </a:ln>
                          <a:extLst>
                            <a:ext uri="{53640926-AAD7-44D8-BBD7-CCE9431645EC}">
                              <a14:shadowObscured xmlns:a14="http://schemas.microsoft.com/office/drawing/2010/main"/>
                            </a:ext>
                          </a:extLst>
                        </pic:spPr>
                      </pic:pic>
                    </a:graphicData>
                  </a:graphic>
                </wp:inline>
              </w:drawing>
            </w:r>
          </w:p>
          <w:p w14:paraId="1616579E" w14:textId="77777777" w:rsidR="00C76C41" w:rsidRPr="00765664" w:rsidRDefault="00C76C41" w:rsidP="00E10C78">
            <w:pPr>
              <w:jc w:val="center"/>
              <w:rPr>
                <w:rFonts w:ascii="Arial" w:hAnsi="Arial" w:cs="Arial"/>
                <w:noProof/>
              </w:rPr>
            </w:pPr>
            <w:r w:rsidRPr="00765664">
              <w:rPr>
                <w:rFonts w:ascii="Arial" w:hAnsi="Arial" w:cs="Arial"/>
                <w:noProof/>
              </w:rPr>
              <w:t>Measuring tape</w:t>
            </w:r>
          </w:p>
          <w:p w14:paraId="722BF6B4" w14:textId="77777777" w:rsidR="00C76C41" w:rsidRPr="00765664" w:rsidRDefault="00C76C41" w:rsidP="00E10C78">
            <w:pPr>
              <w:jc w:val="center"/>
              <w:rPr>
                <w:rFonts w:ascii="Arial" w:hAnsi="Arial" w:cs="Arial"/>
                <w:i/>
                <w:iCs/>
              </w:rPr>
            </w:pPr>
            <w:r w:rsidRPr="00765664">
              <w:rPr>
                <w:rFonts w:ascii="Arial" w:hAnsi="Arial" w:cs="Arial"/>
                <w:i/>
                <w:iCs/>
                <w:noProof/>
              </w:rPr>
              <w:t>To measure the dimensions such as solar array area, panel height, ground clearance etc.</w:t>
            </w:r>
          </w:p>
        </w:tc>
      </w:tr>
    </w:tbl>
    <w:p w14:paraId="44C131A8" w14:textId="77777777" w:rsidR="00C76C41" w:rsidRPr="00765664" w:rsidRDefault="00C76C41" w:rsidP="00371BEA">
      <w:pPr>
        <w:rPr>
          <w:rFonts w:ascii="Arial" w:hAnsi="Arial" w:cs="Arial"/>
          <w:b/>
          <w:bCs/>
          <w:sz w:val="32"/>
          <w:szCs w:val="32"/>
        </w:rPr>
      </w:pPr>
    </w:p>
    <w:p w14:paraId="48DE8243" w14:textId="77777777" w:rsidR="00C76C41" w:rsidRPr="00765664" w:rsidRDefault="00C76C41" w:rsidP="00371BEA">
      <w:pPr>
        <w:rPr>
          <w:rFonts w:ascii="Arial" w:hAnsi="Arial" w:cs="Arial"/>
          <w:b/>
          <w:bCs/>
          <w:sz w:val="32"/>
          <w:szCs w:val="32"/>
        </w:rPr>
      </w:pPr>
    </w:p>
    <w:p w14:paraId="6797A9F0" w14:textId="77777777" w:rsidR="00031DDB" w:rsidRPr="00765664" w:rsidRDefault="00031DDB" w:rsidP="00371BEA">
      <w:pPr>
        <w:rPr>
          <w:rFonts w:ascii="Arial" w:hAnsi="Arial" w:cs="Arial"/>
          <w:b/>
          <w:bCs/>
          <w:sz w:val="32"/>
          <w:szCs w:val="32"/>
        </w:rPr>
      </w:pPr>
    </w:p>
    <w:p w14:paraId="7CD9751B" w14:textId="77777777" w:rsidR="00031DDB" w:rsidRPr="00765664" w:rsidRDefault="00031DDB" w:rsidP="00371BEA">
      <w:pPr>
        <w:rPr>
          <w:rFonts w:ascii="Arial" w:hAnsi="Arial" w:cs="Arial"/>
          <w:b/>
          <w:bCs/>
          <w:sz w:val="32"/>
          <w:szCs w:val="32"/>
        </w:rPr>
      </w:pPr>
    </w:p>
    <w:p w14:paraId="1E5129E3" w14:textId="77777777" w:rsidR="00031DDB" w:rsidRPr="00765664" w:rsidRDefault="00031DDB" w:rsidP="00371BEA">
      <w:pPr>
        <w:rPr>
          <w:rFonts w:ascii="Arial" w:hAnsi="Arial" w:cs="Arial"/>
          <w:b/>
          <w:bCs/>
          <w:sz w:val="32"/>
          <w:szCs w:val="32"/>
        </w:rPr>
      </w:pPr>
    </w:p>
    <w:p w14:paraId="02E48478" w14:textId="77777777" w:rsidR="00031DDB" w:rsidRPr="00765664" w:rsidRDefault="00031DDB" w:rsidP="00371BEA">
      <w:pPr>
        <w:rPr>
          <w:rFonts w:ascii="Arial" w:hAnsi="Arial" w:cs="Arial"/>
          <w:b/>
          <w:bCs/>
          <w:sz w:val="32"/>
          <w:szCs w:val="32"/>
        </w:rPr>
      </w:pPr>
    </w:p>
    <w:p w14:paraId="7715E321" w14:textId="63A79046" w:rsidR="00371BEA" w:rsidRPr="00031E28" w:rsidRDefault="00371BEA" w:rsidP="00031E28">
      <w:pPr>
        <w:adjustRightInd w:val="0"/>
        <w:snapToGrid w:val="0"/>
        <w:spacing w:before="120" w:after="240"/>
        <w:rPr>
          <w:rFonts w:ascii="Arial" w:hAnsi="Arial" w:cs="Arial"/>
          <w:b/>
          <w:bCs/>
          <w:color w:val="C00000"/>
        </w:rPr>
      </w:pPr>
      <w:r w:rsidRPr="00994D32">
        <w:rPr>
          <w:rFonts w:ascii="Arial" w:hAnsi="Arial" w:cs="Arial"/>
          <w:b/>
          <w:bCs/>
          <w:color w:val="C00000"/>
          <w:sz w:val="32"/>
          <w:szCs w:val="32"/>
        </w:rPr>
        <w:lastRenderedPageBreak/>
        <w:t xml:space="preserve">Section </w:t>
      </w:r>
      <w:r w:rsidR="00C76C41" w:rsidRPr="00994D32">
        <w:rPr>
          <w:rFonts w:ascii="Arial" w:hAnsi="Arial" w:cs="Arial"/>
          <w:b/>
          <w:bCs/>
          <w:color w:val="C00000"/>
          <w:sz w:val="32"/>
          <w:szCs w:val="32"/>
        </w:rPr>
        <w:t>2</w:t>
      </w:r>
      <w:r w:rsidRPr="00765664">
        <w:rPr>
          <w:rFonts w:ascii="Arial" w:hAnsi="Arial" w:cs="Arial"/>
          <w:b/>
          <w:bCs/>
        </w:rPr>
        <w:br/>
      </w:r>
      <w:r w:rsidRPr="00994D32">
        <w:rPr>
          <w:rFonts w:ascii="Arial" w:hAnsi="Arial" w:cs="Arial"/>
          <w:b/>
          <w:bCs/>
          <w:color w:val="C00000"/>
        </w:rPr>
        <w:t xml:space="preserve">Common </w:t>
      </w:r>
      <w:r w:rsidR="00994D32" w:rsidRPr="00994D32">
        <w:rPr>
          <w:rFonts w:ascii="Arial" w:hAnsi="Arial" w:cs="Arial"/>
          <w:b/>
          <w:bCs/>
          <w:color w:val="C00000"/>
        </w:rPr>
        <w:t xml:space="preserve">wiring faults and hazards in three-phase solar photovoltaic </w:t>
      </w:r>
      <w:r w:rsidRPr="00994D32">
        <w:rPr>
          <w:rFonts w:ascii="Arial" w:hAnsi="Arial" w:cs="Arial"/>
          <w:b/>
          <w:bCs/>
          <w:color w:val="C00000"/>
        </w:rPr>
        <w:t xml:space="preserve">(PV) </w:t>
      </w:r>
      <w:r w:rsidR="00994D32" w:rsidRPr="00994D32">
        <w:rPr>
          <w:rFonts w:ascii="Arial" w:hAnsi="Arial" w:cs="Arial"/>
          <w:b/>
          <w:bCs/>
          <w:color w:val="C00000"/>
        </w:rPr>
        <w:t>systems</w:t>
      </w:r>
    </w:p>
    <w:p w14:paraId="643A6744" w14:textId="4214256A" w:rsidR="00371BEA" w:rsidRPr="00765664" w:rsidRDefault="00371BEA" w:rsidP="005974EC">
      <w:pPr>
        <w:spacing w:after="120"/>
        <w:rPr>
          <w:rFonts w:ascii="Arial" w:hAnsi="Arial" w:cs="Arial"/>
        </w:rPr>
      </w:pPr>
      <w:r w:rsidRPr="00765664">
        <w:rPr>
          <w:rFonts w:ascii="Arial" w:hAnsi="Arial" w:cs="Arial"/>
          <w:b/>
          <w:bCs/>
        </w:rPr>
        <w:t xml:space="preserve">Introduction: </w:t>
      </w:r>
      <w:r w:rsidRPr="00765664">
        <w:rPr>
          <w:rFonts w:ascii="Arial" w:hAnsi="Arial" w:cs="Arial"/>
        </w:rPr>
        <w:t>In three-phase solar photovoltaic (PV) systems, proper wiring is crucial for the system's efficiency, safety, and longevity. Common wiring faults can arise during installation or operation and may lead to serious hazards. Understanding these issues is essential for safe and effective system performance. This section outlines typical wiring faults and their associated hazards.</w:t>
      </w:r>
    </w:p>
    <w:p w14:paraId="3FB03262" w14:textId="785F5BC5" w:rsidR="00A66353" w:rsidRPr="009D65CB" w:rsidRDefault="00371BEA" w:rsidP="002C3D4A">
      <w:pPr>
        <w:pStyle w:val="ListParagraph"/>
        <w:numPr>
          <w:ilvl w:val="0"/>
          <w:numId w:val="47"/>
        </w:numPr>
        <w:spacing w:before="160" w:after="120"/>
        <w:ind w:left="360"/>
        <w:rPr>
          <w:rFonts w:ascii="Arial" w:hAnsi="Arial" w:cs="Arial"/>
          <w:b/>
          <w:bCs/>
          <w:color w:val="C00000"/>
        </w:rPr>
      </w:pPr>
      <w:r w:rsidRPr="009D65CB">
        <w:rPr>
          <w:rFonts w:ascii="Arial" w:hAnsi="Arial" w:cs="Arial"/>
          <w:b/>
          <w:bCs/>
          <w:color w:val="C00000"/>
        </w:rPr>
        <w:t xml:space="preserve">Common </w:t>
      </w:r>
      <w:r w:rsidR="002C3D4A" w:rsidRPr="009D65CB">
        <w:rPr>
          <w:rFonts w:ascii="Arial" w:hAnsi="Arial" w:cs="Arial"/>
          <w:b/>
          <w:bCs/>
          <w:color w:val="C00000"/>
        </w:rPr>
        <w:t>wiring faults</w:t>
      </w:r>
    </w:p>
    <w:tbl>
      <w:tblPr>
        <w:tblStyle w:val="TableGrid"/>
        <w:tblW w:w="5000" w:type="pct"/>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1502"/>
        <w:gridCol w:w="2275"/>
        <w:gridCol w:w="2240"/>
        <w:gridCol w:w="3009"/>
      </w:tblGrid>
      <w:tr w:rsidR="0057241B" w:rsidRPr="00975EB6" w14:paraId="5A4ABB76" w14:textId="36BB8FC0" w:rsidTr="00975EB6">
        <w:tc>
          <w:tcPr>
            <w:tcW w:w="832" w:type="pct"/>
            <w:shd w:val="clear" w:color="auto" w:fill="C00000"/>
            <w:vAlign w:val="center"/>
          </w:tcPr>
          <w:p w14:paraId="1A4544CF" w14:textId="1A1F8BEC" w:rsidR="00A66353" w:rsidRPr="00975EB6" w:rsidRDefault="00A66353" w:rsidP="00695082">
            <w:pPr>
              <w:spacing w:before="40" w:after="40"/>
              <w:jc w:val="center"/>
              <w:rPr>
                <w:rFonts w:ascii="Arial" w:hAnsi="Arial" w:cs="Arial"/>
                <w:b/>
                <w:bCs/>
                <w:sz w:val="20"/>
                <w:szCs w:val="20"/>
              </w:rPr>
            </w:pPr>
            <w:r w:rsidRPr="00975EB6">
              <w:rPr>
                <w:rFonts w:ascii="Arial" w:hAnsi="Arial" w:cs="Arial"/>
                <w:b/>
                <w:bCs/>
                <w:sz w:val="20"/>
                <w:szCs w:val="20"/>
              </w:rPr>
              <w:t xml:space="preserve">Common </w:t>
            </w:r>
            <w:r w:rsidR="00975EB6" w:rsidRPr="00975EB6">
              <w:rPr>
                <w:rFonts w:ascii="Arial" w:hAnsi="Arial" w:cs="Arial"/>
                <w:b/>
                <w:bCs/>
                <w:sz w:val="20"/>
                <w:szCs w:val="20"/>
              </w:rPr>
              <w:t>wir</w:t>
            </w:r>
            <w:r w:rsidRPr="00975EB6">
              <w:rPr>
                <w:rFonts w:ascii="Arial" w:hAnsi="Arial" w:cs="Arial"/>
                <w:b/>
                <w:bCs/>
                <w:sz w:val="20"/>
                <w:szCs w:val="20"/>
              </w:rPr>
              <w:t>ing faults</w:t>
            </w:r>
          </w:p>
        </w:tc>
        <w:tc>
          <w:tcPr>
            <w:tcW w:w="1260" w:type="pct"/>
            <w:shd w:val="clear" w:color="auto" w:fill="C00000"/>
            <w:vAlign w:val="center"/>
          </w:tcPr>
          <w:p w14:paraId="6E6D8014" w14:textId="755A37C7" w:rsidR="00A66353" w:rsidRPr="00975EB6" w:rsidRDefault="00A66353" w:rsidP="00695082">
            <w:pPr>
              <w:spacing w:before="40" w:after="40"/>
              <w:jc w:val="center"/>
              <w:rPr>
                <w:rFonts w:ascii="Arial" w:hAnsi="Arial" w:cs="Arial"/>
                <w:b/>
                <w:bCs/>
                <w:sz w:val="20"/>
                <w:szCs w:val="20"/>
              </w:rPr>
            </w:pPr>
            <w:r w:rsidRPr="00975EB6">
              <w:rPr>
                <w:rFonts w:ascii="Arial" w:hAnsi="Arial" w:cs="Arial"/>
                <w:b/>
                <w:bCs/>
                <w:sz w:val="20"/>
                <w:szCs w:val="20"/>
              </w:rPr>
              <w:t>Explanation</w:t>
            </w:r>
          </w:p>
        </w:tc>
        <w:tc>
          <w:tcPr>
            <w:tcW w:w="1241" w:type="pct"/>
            <w:shd w:val="clear" w:color="auto" w:fill="C00000"/>
            <w:vAlign w:val="center"/>
          </w:tcPr>
          <w:p w14:paraId="79D77905" w14:textId="2430024A" w:rsidR="00A66353" w:rsidRPr="00975EB6" w:rsidRDefault="00A66353" w:rsidP="00695082">
            <w:pPr>
              <w:spacing w:before="40" w:after="40"/>
              <w:jc w:val="center"/>
              <w:rPr>
                <w:rFonts w:ascii="Arial" w:hAnsi="Arial" w:cs="Arial"/>
                <w:b/>
                <w:bCs/>
                <w:sz w:val="20"/>
                <w:szCs w:val="20"/>
              </w:rPr>
            </w:pPr>
            <w:r w:rsidRPr="00975EB6">
              <w:rPr>
                <w:rFonts w:ascii="Arial" w:hAnsi="Arial" w:cs="Arial"/>
                <w:b/>
                <w:bCs/>
                <w:sz w:val="20"/>
                <w:szCs w:val="20"/>
              </w:rPr>
              <w:t>Causes</w:t>
            </w:r>
          </w:p>
        </w:tc>
        <w:tc>
          <w:tcPr>
            <w:tcW w:w="1667" w:type="pct"/>
            <w:shd w:val="clear" w:color="auto" w:fill="C00000"/>
            <w:vAlign w:val="center"/>
          </w:tcPr>
          <w:p w14:paraId="54868699" w14:textId="11B0B27F" w:rsidR="00A66353" w:rsidRPr="00975EB6" w:rsidRDefault="00A66353" w:rsidP="00695082">
            <w:pPr>
              <w:spacing w:before="40" w:after="40"/>
              <w:jc w:val="center"/>
              <w:rPr>
                <w:rFonts w:ascii="Arial" w:hAnsi="Arial" w:cs="Arial"/>
                <w:b/>
                <w:bCs/>
                <w:sz w:val="20"/>
                <w:szCs w:val="20"/>
              </w:rPr>
            </w:pPr>
            <w:r w:rsidRPr="00975EB6">
              <w:rPr>
                <w:rFonts w:ascii="Arial" w:hAnsi="Arial" w:cs="Arial"/>
                <w:b/>
                <w:bCs/>
                <w:sz w:val="20"/>
                <w:szCs w:val="20"/>
              </w:rPr>
              <w:t>Impacts</w:t>
            </w:r>
          </w:p>
        </w:tc>
      </w:tr>
      <w:tr w:rsidR="0057241B" w:rsidRPr="00975EB6" w14:paraId="1D8F51BB" w14:textId="47E69138" w:rsidTr="00975EB6">
        <w:tc>
          <w:tcPr>
            <w:tcW w:w="832" w:type="pct"/>
            <w:vAlign w:val="center"/>
          </w:tcPr>
          <w:p w14:paraId="73F1EDF1" w14:textId="3F58F030" w:rsidR="00A66353" w:rsidRPr="00975EB6" w:rsidRDefault="00A66353" w:rsidP="00695082">
            <w:pPr>
              <w:spacing w:before="40" w:after="40"/>
              <w:rPr>
                <w:rFonts w:ascii="Arial" w:hAnsi="Arial" w:cs="Arial"/>
                <w:b/>
                <w:bCs/>
                <w:sz w:val="20"/>
                <w:szCs w:val="20"/>
              </w:rPr>
            </w:pPr>
            <w:r w:rsidRPr="00975EB6">
              <w:rPr>
                <w:rFonts w:ascii="Arial" w:hAnsi="Arial" w:cs="Arial"/>
                <w:b/>
                <w:bCs/>
                <w:sz w:val="20"/>
                <w:szCs w:val="20"/>
              </w:rPr>
              <w:t xml:space="preserve">Loose </w:t>
            </w:r>
            <w:r w:rsidR="00975EB6" w:rsidRPr="00975EB6">
              <w:rPr>
                <w:rFonts w:ascii="Arial" w:hAnsi="Arial" w:cs="Arial"/>
                <w:b/>
                <w:bCs/>
                <w:sz w:val="20"/>
                <w:szCs w:val="20"/>
              </w:rPr>
              <w:t>connections</w:t>
            </w:r>
          </w:p>
          <w:p w14:paraId="1586D145" w14:textId="77777777" w:rsidR="00A66353" w:rsidRPr="00975EB6" w:rsidRDefault="00A66353" w:rsidP="00695082">
            <w:pPr>
              <w:spacing w:before="40" w:after="40"/>
              <w:rPr>
                <w:rFonts w:ascii="Arial" w:hAnsi="Arial" w:cs="Arial"/>
                <w:b/>
                <w:bCs/>
                <w:sz w:val="20"/>
                <w:szCs w:val="20"/>
              </w:rPr>
            </w:pPr>
          </w:p>
        </w:tc>
        <w:tc>
          <w:tcPr>
            <w:tcW w:w="1260" w:type="pct"/>
            <w:vAlign w:val="center"/>
          </w:tcPr>
          <w:p w14:paraId="70170806" w14:textId="4ECD7660" w:rsidR="00A66353" w:rsidRPr="00975EB6" w:rsidRDefault="00A66353" w:rsidP="00695082">
            <w:pPr>
              <w:spacing w:before="40" w:after="40"/>
              <w:rPr>
                <w:rFonts w:ascii="Arial" w:hAnsi="Arial" w:cs="Arial"/>
                <w:sz w:val="20"/>
                <w:szCs w:val="20"/>
              </w:rPr>
            </w:pPr>
            <w:r w:rsidRPr="00975EB6">
              <w:rPr>
                <w:rFonts w:ascii="Arial" w:hAnsi="Arial" w:cs="Arial"/>
                <w:sz w:val="20"/>
                <w:szCs w:val="20"/>
              </w:rPr>
              <w:t>Loose connections between wires, terminals, and components can occur during installation or due to vibration and environmental wear over time.</w:t>
            </w:r>
          </w:p>
        </w:tc>
        <w:tc>
          <w:tcPr>
            <w:tcW w:w="1241" w:type="pct"/>
            <w:vAlign w:val="center"/>
          </w:tcPr>
          <w:p w14:paraId="44FBA4AF" w14:textId="46ADC123" w:rsidR="00A66353" w:rsidRPr="00975EB6" w:rsidRDefault="00A66353" w:rsidP="00695082">
            <w:pPr>
              <w:pStyle w:val="ListParagraph"/>
              <w:numPr>
                <w:ilvl w:val="0"/>
                <w:numId w:val="46"/>
              </w:numPr>
              <w:spacing w:before="40" w:after="40"/>
              <w:contextualSpacing w:val="0"/>
              <w:rPr>
                <w:rFonts w:ascii="Arial" w:hAnsi="Arial" w:cs="Arial"/>
                <w:sz w:val="20"/>
                <w:szCs w:val="20"/>
              </w:rPr>
            </w:pPr>
            <w:r w:rsidRPr="00975EB6">
              <w:rPr>
                <w:rFonts w:ascii="Arial" w:hAnsi="Arial" w:cs="Arial"/>
                <w:sz w:val="20"/>
                <w:szCs w:val="20"/>
              </w:rPr>
              <w:t>Poor initial tightening</w:t>
            </w:r>
            <w:r w:rsidR="002F12B8" w:rsidRPr="00975EB6">
              <w:rPr>
                <w:rFonts w:ascii="Arial" w:hAnsi="Arial" w:cs="Arial"/>
                <w:sz w:val="20"/>
                <w:szCs w:val="20"/>
              </w:rPr>
              <w:t>.</w:t>
            </w:r>
          </w:p>
          <w:p w14:paraId="04E99E20" w14:textId="42CAE7AB" w:rsidR="00A66353" w:rsidRPr="00975EB6" w:rsidRDefault="00A66353" w:rsidP="00695082">
            <w:pPr>
              <w:pStyle w:val="ListParagraph"/>
              <w:numPr>
                <w:ilvl w:val="0"/>
                <w:numId w:val="46"/>
              </w:numPr>
              <w:spacing w:before="40" w:after="40"/>
              <w:contextualSpacing w:val="0"/>
              <w:rPr>
                <w:rFonts w:ascii="Arial" w:hAnsi="Arial" w:cs="Arial"/>
                <w:sz w:val="20"/>
                <w:szCs w:val="20"/>
              </w:rPr>
            </w:pPr>
            <w:r w:rsidRPr="00975EB6">
              <w:rPr>
                <w:rFonts w:ascii="Arial" w:hAnsi="Arial" w:cs="Arial"/>
                <w:sz w:val="20"/>
                <w:szCs w:val="20"/>
              </w:rPr>
              <w:t>Expansion and contraction of metal parts due to temperature changes</w:t>
            </w:r>
            <w:r w:rsidR="002F12B8" w:rsidRPr="00975EB6">
              <w:rPr>
                <w:rFonts w:ascii="Arial" w:hAnsi="Arial" w:cs="Arial"/>
                <w:sz w:val="20"/>
                <w:szCs w:val="20"/>
              </w:rPr>
              <w:t>.</w:t>
            </w:r>
          </w:p>
          <w:p w14:paraId="5ACDA066" w14:textId="601EA1C5" w:rsidR="00A66353" w:rsidRPr="00975EB6" w:rsidRDefault="00A66353" w:rsidP="00695082">
            <w:pPr>
              <w:pStyle w:val="ListParagraph"/>
              <w:numPr>
                <w:ilvl w:val="0"/>
                <w:numId w:val="46"/>
              </w:numPr>
              <w:spacing w:before="40" w:after="40"/>
              <w:contextualSpacing w:val="0"/>
              <w:rPr>
                <w:rFonts w:ascii="Arial" w:hAnsi="Arial" w:cs="Arial"/>
                <w:sz w:val="20"/>
                <w:szCs w:val="20"/>
              </w:rPr>
            </w:pPr>
            <w:r w:rsidRPr="00975EB6">
              <w:rPr>
                <w:rFonts w:ascii="Arial" w:hAnsi="Arial" w:cs="Arial"/>
                <w:sz w:val="20"/>
                <w:szCs w:val="20"/>
              </w:rPr>
              <w:t>Vibration or mechanical stress on cables</w:t>
            </w:r>
            <w:r w:rsidR="002F12B8" w:rsidRPr="00975EB6">
              <w:rPr>
                <w:rFonts w:ascii="Arial" w:hAnsi="Arial" w:cs="Arial"/>
                <w:sz w:val="20"/>
                <w:szCs w:val="20"/>
              </w:rPr>
              <w:t>.</w:t>
            </w:r>
          </w:p>
        </w:tc>
        <w:tc>
          <w:tcPr>
            <w:tcW w:w="1667" w:type="pct"/>
            <w:vAlign w:val="center"/>
          </w:tcPr>
          <w:p w14:paraId="4BF58B56" w14:textId="77777777" w:rsidR="00A66353" w:rsidRPr="00975EB6" w:rsidRDefault="00A66353" w:rsidP="00695082">
            <w:pPr>
              <w:spacing w:before="40" w:after="40"/>
              <w:rPr>
                <w:rFonts w:ascii="Arial" w:hAnsi="Arial" w:cs="Arial"/>
                <w:sz w:val="20"/>
                <w:szCs w:val="20"/>
              </w:rPr>
            </w:pPr>
            <w:r w:rsidRPr="00975EB6">
              <w:rPr>
                <w:rFonts w:ascii="Arial" w:hAnsi="Arial" w:cs="Arial"/>
                <w:sz w:val="20"/>
                <w:szCs w:val="20"/>
              </w:rPr>
              <w:t>Loose connections can cause increased resistance, leading to:</w:t>
            </w:r>
          </w:p>
          <w:p w14:paraId="25EF3078" w14:textId="77777777" w:rsidR="00A66353" w:rsidRPr="00975EB6" w:rsidRDefault="00A66353" w:rsidP="00695082">
            <w:pPr>
              <w:pStyle w:val="ListParagraph"/>
              <w:numPr>
                <w:ilvl w:val="0"/>
                <w:numId w:val="46"/>
              </w:numPr>
              <w:spacing w:before="40" w:after="40"/>
              <w:contextualSpacing w:val="0"/>
              <w:rPr>
                <w:rFonts w:ascii="Arial" w:hAnsi="Arial" w:cs="Arial"/>
                <w:sz w:val="20"/>
                <w:szCs w:val="20"/>
              </w:rPr>
            </w:pPr>
            <w:r w:rsidRPr="00975EB6">
              <w:rPr>
                <w:rFonts w:ascii="Arial" w:hAnsi="Arial" w:cs="Arial"/>
                <w:sz w:val="20"/>
                <w:szCs w:val="20"/>
              </w:rPr>
              <w:t>Overheating of cables or terminals.</w:t>
            </w:r>
          </w:p>
          <w:p w14:paraId="64233758" w14:textId="77777777" w:rsidR="00A66353" w:rsidRPr="00975EB6" w:rsidRDefault="00A66353" w:rsidP="00695082">
            <w:pPr>
              <w:pStyle w:val="ListParagraph"/>
              <w:numPr>
                <w:ilvl w:val="0"/>
                <w:numId w:val="46"/>
              </w:numPr>
              <w:spacing w:before="40" w:after="40"/>
              <w:contextualSpacing w:val="0"/>
              <w:rPr>
                <w:rFonts w:ascii="Arial" w:hAnsi="Arial" w:cs="Arial"/>
                <w:sz w:val="20"/>
                <w:szCs w:val="20"/>
              </w:rPr>
            </w:pPr>
            <w:r w:rsidRPr="00975EB6">
              <w:rPr>
                <w:rFonts w:ascii="Arial" w:hAnsi="Arial" w:cs="Arial"/>
                <w:sz w:val="20"/>
                <w:szCs w:val="20"/>
              </w:rPr>
              <w:t>Reduced power efficiency.</w:t>
            </w:r>
          </w:p>
          <w:p w14:paraId="735DF1EC" w14:textId="58E4CDC2" w:rsidR="00A66353" w:rsidRPr="00975EB6" w:rsidRDefault="00A66353" w:rsidP="00695082">
            <w:pPr>
              <w:pStyle w:val="ListParagraph"/>
              <w:numPr>
                <w:ilvl w:val="0"/>
                <w:numId w:val="46"/>
              </w:numPr>
              <w:spacing w:before="40" w:after="40"/>
              <w:contextualSpacing w:val="0"/>
              <w:rPr>
                <w:rFonts w:ascii="Arial" w:hAnsi="Arial" w:cs="Arial"/>
                <w:sz w:val="20"/>
                <w:szCs w:val="20"/>
              </w:rPr>
            </w:pPr>
            <w:r w:rsidRPr="00975EB6">
              <w:rPr>
                <w:rFonts w:ascii="Arial" w:hAnsi="Arial" w:cs="Arial"/>
                <w:sz w:val="20"/>
                <w:szCs w:val="20"/>
              </w:rPr>
              <w:t>Potential arcing or sparking.</w:t>
            </w:r>
          </w:p>
        </w:tc>
      </w:tr>
      <w:tr w:rsidR="0057241B" w:rsidRPr="00975EB6" w14:paraId="0BDACE7D" w14:textId="7616F01B" w:rsidTr="00975EB6">
        <w:tc>
          <w:tcPr>
            <w:tcW w:w="832" w:type="pct"/>
            <w:vAlign w:val="center"/>
          </w:tcPr>
          <w:p w14:paraId="1E3F4342" w14:textId="5E236A22" w:rsidR="00A66353" w:rsidRPr="00975EB6" w:rsidRDefault="0057241B" w:rsidP="00695082">
            <w:pPr>
              <w:spacing w:before="40" w:after="40"/>
              <w:rPr>
                <w:rFonts w:ascii="Arial" w:hAnsi="Arial" w:cs="Arial"/>
                <w:b/>
                <w:bCs/>
                <w:sz w:val="20"/>
                <w:szCs w:val="20"/>
              </w:rPr>
            </w:pPr>
            <w:r w:rsidRPr="00975EB6">
              <w:rPr>
                <w:rFonts w:ascii="Arial" w:hAnsi="Arial" w:cs="Arial"/>
                <w:b/>
                <w:bCs/>
                <w:sz w:val="20"/>
                <w:szCs w:val="20"/>
              </w:rPr>
              <w:t xml:space="preserve">Incorrect </w:t>
            </w:r>
            <w:r w:rsidR="00975EB6" w:rsidRPr="00975EB6">
              <w:rPr>
                <w:rFonts w:ascii="Arial" w:hAnsi="Arial" w:cs="Arial"/>
                <w:b/>
                <w:bCs/>
                <w:sz w:val="20"/>
                <w:szCs w:val="20"/>
              </w:rPr>
              <w:t>polarity</w:t>
            </w:r>
          </w:p>
        </w:tc>
        <w:tc>
          <w:tcPr>
            <w:tcW w:w="1260" w:type="pct"/>
            <w:vAlign w:val="center"/>
          </w:tcPr>
          <w:p w14:paraId="7C040A06" w14:textId="3B930D41" w:rsidR="00A66353" w:rsidRPr="00975EB6" w:rsidRDefault="00A66353" w:rsidP="00695082">
            <w:pPr>
              <w:spacing w:before="40" w:after="40"/>
              <w:rPr>
                <w:rFonts w:ascii="Arial" w:hAnsi="Arial" w:cs="Arial"/>
                <w:sz w:val="20"/>
                <w:szCs w:val="20"/>
              </w:rPr>
            </w:pPr>
            <w:r w:rsidRPr="00975EB6">
              <w:rPr>
                <w:rFonts w:ascii="Arial" w:hAnsi="Arial" w:cs="Arial"/>
                <w:sz w:val="20"/>
                <w:szCs w:val="20"/>
              </w:rPr>
              <w:t>In DC circuits, polarity (positive and negative) must be correctly wired. Reversed polarity is one of the most common faults in PV systems.</w:t>
            </w:r>
          </w:p>
        </w:tc>
        <w:tc>
          <w:tcPr>
            <w:tcW w:w="1241" w:type="pct"/>
            <w:vAlign w:val="center"/>
          </w:tcPr>
          <w:p w14:paraId="7BEC3971" w14:textId="77777777" w:rsidR="00A66353" w:rsidRPr="00975EB6" w:rsidRDefault="00A66353" w:rsidP="00695082">
            <w:pPr>
              <w:pStyle w:val="ListParagraph"/>
              <w:numPr>
                <w:ilvl w:val="0"/>
                <w:numId w:val="46"/>
              </w:numPr>
              <w:spacing w:before="40" w:after="40"/>
              <w:contextualSpacing w:val="0"/>
              <w:rPr>
                <w:rFonts w:ascii="Arial" w:hAnsi="Arial" w:cs="Arial"/>
                <w:sz w:val="20"/>
                <w:szCs w:val="20"/>
              </w:rPr>
            </w:pPr>
            <w:r w:rsidRPr="00975EB6">
              <w:rPr>
                <w:rFonts w:ascii="Arial" w:hAnsi="Arial" w:cs="Arial"/>
                <w:sz w:val="20"/>
                <w:szCs w:val="20"/>
              </w:rPr>
              <w:t>Incorrect wiring during installation.</w:t>
            </w:r>
          </w:p>
          <w:p w14:paraId="4DBAA1B7" w14:textId="492E9D2D" w:rsidR="00A66353" w:rsidRPr="00975EB6" w:rsidRDefault="00A66353" w:rsidP="00695082">
            <w:pPr>
              <w:pStyle w:val="ListParagraph"/>
              <w:numPr>
                <w:ilvl w:val="0"/>
                <w:numId w:val="46"/>
              </w:numPr>
              <w:spacing w:before="40" w:after="40"/>
              <w:contextualSpacing w:val="0"/>
              <w:rPr>
                <w:rFonts w:ascii="Arial" w:hAnsi="Arial" w:cs="Arial"/>
                <w:sz w:val="20"/>
                <w:szCs w:val="20"/>
              </w:rPr>
            </w:pPr>
            <w:r w:rsidRPr="00975EB6">
              <w:rPr>
                <w:rFonts w:ascii="Arial" w:hAnsi="Arial" w:cs="Arial"/>
                <w:sz w:val="20"/>
                <w:szCs w:val="20"/>
              </w:rPr>
              <w:t xml:space="preserve">Inadequate </w:t>
            </w:r>
            <w:r w:rsidR="00695082" w:rsidRPr="00975EB6">
              <w:rPr>
                <w:rFonts w:ascii="Arial" w:hAnsi="Arial" w:cs="Arial"/>
                <w:sz w:val="20"/>
                <w:szCs w:val="20"/>
              </w:rPr>
              <w:t>labelling</w:t>
            </w:r>
            <w:r w:rsidRPr="00975EB6">
              <w:rPr>
                <w:rFonts w:ascii="Arial" w:hAnsi="Arial" w:cs="Arial"/>
                <w:sz w:val="20"/>
                <w:szCs w:val="20"/>
              </w:rPr>
              <w:t xml:space="preserve"> of positive and negative terminals.</w:t>
            </w:r>
          </w:p>
        </w:tc>
        <w:tc>
          <w:tcPr>
            <w:tcW w:w="1667" w:type="pct"/>
            <w:vAlign w:val="center"/>
          </w:tcPr>
          <w:p w14:paraId="01A395E0" w14:textId="77777777" w:rsidR="00A66353" w:rsidRPr="00975EB6" w:rsidRDefault="00A66353" w:rsidP="00695082">
            <w:pPr>
              <w:pStyle w:val="ListParagraph"/>
              <w:numPr>
                <w:ilvl w:val="0"/>
                <w:numId w:val="46"/>
              </w:numPr>
              <w:spacing w:before="40" w:after="40"/>
              <w:contextualSpacing w:val="0"/>
              <w:rPr>
                <w:rFonts w:ascii="Arial" w:hAnsi="Arial" w:cs="Arial"/>
                <w:sz w:val="20"/>
                <w:szCs w:val="20"/>
              </w:rPr>
            </w:pPr>
            <w:r w:rsidRPr="00975EB6">
              <w:rPr>
                <w:rFonts w:ascii="Arial" w:hAnsi="Arial" w:cs="Arial"/>
                <w:sz w:val="20"/>
                <w:szCs w:val="20"/>
              </w:rPr>
              <w:t>Damage to system components such as inverters, charge controllers, and batteries.</w:t>
            </w:r>
          </w:p>
          <w:p w14:paraId="7BB9586F" w14:textId="77777777" w:rsidR="00A66353" w:rsidRPr="00975EB6" w:rsidRDefault="00A66353" w:rsidP="00695082">
            <w:pPr>
              <w:pStyle w:val="ListParagraph"/>
              <w:numPr>
                <w:ilvl w:val="0"/>
                <w:numId w:val="46"/>
              </w:numPr>
              <w:spacing w:before="40" w:after="40"/>
              <w:contextualSpacing w:val="0"/>
              <w:rPr>
                <w:rFonts w:ascii="Arial" w:hAnsi="Arial" w:cs="Arial"/>
                <w:sz w:val="20"/>
                <w:szCs w:val="20"/>
              </w:rPr>
            </w:pPr>
            <w:r w:rsidRPr="00975EB6">
              <w:rPr>
                <w:rFonts w:ascii="Arial" w:hAnsi="Arial" w:cs="Arial"/>
                <w:sz w:val="20"/>
                <w:szCs w:val="20"/>
              </w:rPr>
              <w:t>Possible failure of the system to generate power.</w:t>
            </w:r>
          </w:p>
          <w:p w14:paraId="690621EF" w14:textId="2EF6FBFA" w:rsidR="00A66353" w:rsidRPr="00975EB6" w:rsidRDefault="00A66353" w:rsidP="00695082">
            <w:pPr>
              <w:pStyle w:val="ListParagraph"/>
              <w:numPr>
                <w:ilvl w:val="0"/>
                <w:numId w:val="46"/>
              </w:numPr>
              <w:spacing w:before="40" w:after="40"/>
              <w:contextualSpacing w:val="0"/>
              <w:rPr>
                <w:rFonts w:ascii="Arial" w:hAnsi="Arial" w:cs="Arial"/>
                <w:sz w:val="20"/>
                <w:szCs w:val="20"/>
              </w:rPr>
            </w:pPr>
            <w:r w:rsidRPr="00975EB6">
              <w:rPr>
                <w:rFonts w:ascii="Arial" w:hAnsi="Arial" w:cs="Arial"/>
                <w:sz w:val="20"/>
                <w:szCs w:val="20"/>
              </w:rPr>
              <w:t>Risk of electrical shock.</w:t>
            </w:r>
          </w:p>
        </w:tc>
      </w:tr>
      <w:tr w:rsidR="0057241B" w:rsidRPr="00975EB6" w14:paraId="07909259" w14:textId="2B50BDD8" w:rsidTr="00975EB6">
        <w:tc>
          <w:tcPr>
            <w:tcW w:w="832" w:type="pct"/>
            <w:vAlign w:val="center"/>
          </w:tcPr>
          <w:p w14:paraId="64303F31" w14:textId="2C0F7816" w:rsidR="00A66353" w:rsidRPr="00975EB6" w:rsidRDefault="0057241B" w:rsidP="00695082">
            <w:pPr>
              <w:spacing w:before="40" w:after="40"/>
              <w:rPr>
                <w:rFonts w:ascii="Arial" w:hAnsi="Arial" w:cs="Arial"/>
                <w:b/>
                <w:bCs/>
                <w:sz w:val="20"/>
                <w:szCs w:val="20"/>
              </w:rPr>
            </w:pPr>
            <w:r w:rsidRPr="00975EB6">
              <w:rPr>
                <w:rFonts w:ascii="Arial" w:hAnsi="Arial" w:cs="Arial"/>
                <w:b/>
                <w:bCs/>
                <w:sz w:val="20"/>
                <w:szCs w:val="20"/>
              </w:rPr>
              <w:t xml:space="preserve">Inadequate or </w:t>
            </w:r>
            <w:r w:rsidR="00975EB6" w:rsidRPr="00975EB6">
              <w:rPr>
                <w:rFonts w:ascii="Arial" w:hAnsi="Arial" w:cs="Arial"/>
                <w:b/>
                <w:bCs/>
                <w:sz w:val="20"/>
                <w:szCs w:val="20"/>
              </w:rPr>
              <w:t xml:space="preserve">incorrect grounding </w:t>
            </w:r>
          </w:p>
        </w:tc>
        <w:tc>
          <w:tcPr>
            <w:tcW w:w="1260" w:type="pct"/>
            <w:vAlign w:val="center"/>
          </w:tcPr>
          <w:p w14:paraId="3A0BCA6A" w14:textId="75DFCE54" w:rsidR="00A66353" w:rsidRPr="00975EB6" w:rsidRDefault="0057241B" w:rsidP="00695082">
            <w:pPr>
              <w:spacing w:before="40" w:after="40"/>
              <w:rPr>
                <w:rFonts w:ascii="Arial" w:hAnsi="Arial" w:cs="Arial"/>
                <w:sz w:val="20"/>
                <w:szCs w:val="20"/>
              </w:rPr>
            </w:pPr>
            <w:r w:rsidRPr="00975EB6">
              <w:rPr>
                <w:rFonts w:ascii="Arial" w:hAnsi="Arial" w:cs="Arial"/>
                <w:sz w:val="20"/>
                <w:szCs w:val="20"/>
              </w:rPr>
              <w:t>Grounding ensures safety by providing a path for electrical faults to discharge safely into the earth. Improper grounding can lead to dangerous faults.</w:t>
            </w:r>
          </w:p>
        </w:tc>
        <w:tc>
          <w:tcPr>
            <w:tcW w:w="1241" w:type="pct"/>
            <w:vAlign w:val="center"/>
          </w:tcPr>
          <w:p w14:paraId="028D4234" w14:textId="77777777" w:rsidR="0057241B" w:rsidRPr="00975EB6" w:rsidRDefault="0057241B" w:rsidP="00695082">
            <w:pPr>
              <w:pStyle w:val="ListParagraph"/>
              <w:numPr>
                <w:ilvl w:val="0"/>
                <w:numId w:val="46"/>
              </w:numPr>
              <w:spacing w:before="40" w:after="40"/>
              <w:contextualSpacing w:val="0"/>
              <w:rPr>
                <w:rFonts w:ascii="Arial" w:hAnsi="Arial" w:cs="Arial"/>
                <w:sz w:val="20"/>
                <w:szCs w:val="20"/>
              </w:rPr>
            </w:pPr>
            <w:r w:rsidRPr="00975EB6">
              <w:rPr>
                <w:rFonts w:ascii="Arial" w:hAnsi="Arial" w:cs="Arial"/>
                <w:sz w:val="20"/>
                <w:szCs w:val="20"/>
              </w:rPr>
              <w:t>Incomplete or poor grounding connections.</w:t>
            </w:r>
          </w:p>
          <w:p w14:paraId="3593F0FB" w14:textId="7B32BD16" w:rsidR="00A66353" w:rsidRPr="00975EB6" w:rsidRDefault="0057241B" w:rsidP="00695082">
            <w:pPr>
              <w:pStyle w:val="ListParagraph"/>
              <w:numPr>
                <w:ilvl w:val="0"/>
                <w:numId w:val="46"/>
              </w:numPr>
              <w:spacing w:before="40" w:after="40"/>
              <w:contextualSpacing w:val="0"/>
              <w:rPr>
                <w:rFonts w:ascii="Arial" w:hAnsi="Arial" w:cs="Arial"/>
                <w:sz w:val="20"/>
                <w:szCs w:val="20"/>
              </w:rPr>
            </w:pPr>
            <w:r w:rsidRPr="00975EB6">
              <w:rPr>
                <w:rFonts w:ascii="Arial" w:hAnsi="Arial" w:cs="Arial"/>
                <w:sz w:val="20"/>
                <w:szCs w:val="20"/>
              </w:rPr>
              <w:t>Using improper materials (wrong gauge wire, corrosion-prone materials).</w:t>
            </w:r>
          </w:p>
        </w:tc>
        <w:tc>
          <w:tcPr>
            <w:tcW w:w="1667" w:type="pct"/>
            <w:vAlign w:val="center"/>
          </w:tcPr>
          <w:p w14:paraId="03EAE283" w14:textId="77777777" w:rsidR="0057241B" w:rsidRPr="00975EB6" w:rsidRDefault="0057241B" w:rsidP="00695082">
            <w:pPr>
              <w:pStyle w:val="ListParagraph"/>
              <w:numPr>
                <w:ilvl w:val="0"/>
                <w:numId w:val="46"/>
              </w:numPr>
              <w:spacing w:before="40" w:after="40"/>
              <w:contextualSpacing w:val="0"/>
              <w:rPr>
                <w:rFonts w:ascii="Arial" w:hAnsi="Arial" w:cs="Arial"/>
                <w:sz w:val="20"/>
                <w:szCs w:val="20"/>
              </w:rPr>
            </w:pPr>
            <w:r w:rsidRPr="00975EB6">
              <w:rPr>
                <w:rFonts w:ascii="Arial" w:hAnsi="Arial" w:cs="Arial"/>
                <w:sz w:val="20"/>
                <w:szCs w:val="20"/>
              </w:rPr>
              <w:t>Higher risk of electric shock to personnel.</w:t>
            </w:r>
          </w:p>
          <w:p w14:paraId="538FD026" w14:textId="65005C1B" w:rsidR="00A66353" w:rsidRPr="00975EB6" w:rsidRDefault="0057241B" w:rsidP="00695082">
            <w:pPr>
              <w:pStyle w:val="ListParagraph"/>
              <w:numPr>
                <w:ilvl w:val="0"/>
                <w:numId w:val="46"/>
              </w:numPr>
              <w:spacing w:before="40" w:after="40"/>
              <w:contextualSpacing w:val="0"/>
              <w:rPr>
                <w:rFonts w:ascii="Arial" w:hAnsi="Arial" w:cs="Arial"/>
                <w:sz w:val="20"/>
                <w:szCs w:val="20"/>
              </w:rPr>
            </w:pPr>
            <w:r w:rsidRPr="00975EB6">
              <w:rPr>
                <w:rFonts w:ascii="Arial" w:hAnsi="Arial" w:cs="Arial"/>
                <w:sz w:val="20"/>
                <w:szCs w:val="20"/>
              </w:rPr>
              <w:t>Potential for damage to equipment during a lightning strike or power surge</w:t>
            </w:r>
          </w:p>
        </w:tc>
      </w:tr>
      <w:tr w:rsidR="0057241B" w:rsidRPr="00975EB6" w14:paraId="4C670D33" w14:textId="4F3122FC" w:rsidTr="00975EB6">
        <w:tc>
          <w:tcPr>
            <w:tcW w:w="832" w:type="pct"/>
            <w:vAlign w:val="center"/>
          </w:tcPr>
          <w:p w14:paraId="5E3D9E51" w14:textId="000134D0" w:rsidR="0057241B" w:rsidRPr="00975EB6" w:rsidRDefault="0057241B" w:rsidP="00695082">
            <w:pPr>
              <w:spacing w:before="40" w:after="40"/>
              <w:rPr>
                <w:rFonts w:ascii="Arial" w:hAnsi="Arial" w:cs="Arial"/>
                <w:b/>
                <w:bCs/>
                <w:sz w:val="20"/>
                <w:szCs w:val="20"/>
              </w:rPr>
            </w:pPr>
            <w:r w:rsidRPr="00975EB6">
              <w:rPr>
                <w:rFonts w:ascii="Arial" w:hAnsi="Arial" w:cs="Arial"/>
                <w:b/>
                <w:bCs/>
                <w:sz w:val="20"/>
                <w:szCs w:val="20"/>
              </w:rPr>
              <w:t xml:space="preserve">Crossed or </w:t>
            </w:r>
            <w:r w:rsidR="00975EB6" w:rsidRPr="00975EB6">
              <w:rPr>
                <w:rFonts w:ascii="Arial" w:hAnsi="Arial" w:cs="Arial"/>
                <w:b/>
                <w:bCs/>
                <w:sz w:val="20"/>
                <w:szCs w:val="20"/>
              </w:rPr>
              <w:t>incorrectly wired phases</w:t>
            </w:r>
          </w:p>
          <w:p w14:paraId="504B068B" w14:textId="7811C26E" w:rsidR="00A66353" w:rsidRPr="00975EB6" w:rsidRDefault="00A66353" w:rsidP="00695082">
            <w:pPr>
              <w:spacing w:before="40" w:after="40"/>
              <w:rPr>
                <w:rFonts w:ascii="Arial" w:hAnsi="Arial" w:cs="Arial"/>
                <w:b/>
                <w:bCs/>
                <w:sz w:val="20"/>
                <w:szCs w:val="20"/>
              </w:rPr>
            </w:pPr>
          </w:p>
        </w:tc>
        <w:tc>
          <w:tcPr>
            <w:tcW w:w="1260" w:type="pct"/>
            <w:vAlign w:val="center"/>
          </w:tcPr>
          <w:p w14:paraId="654EDB78" w14:textId="77777777" w:rsidR="0057241B" w:rsidRPr="00975EB6" w:rsidRDefault="0057241B" w:rsidP="00695082">
            <w:pPr>
              <w:spacing w:before="40" w:after="40"/>
              <w:rPr>
                <w:rFonts w:ascii="Arial" w:hAnsi="Arial" w:cs="Arial"/>
                <w:sz w:val="20"/>
                <w:szCs w:val="20"/>
              </w:rPr>
            </w:pPr>
            <w:r w:rsidRPr="00975EB6">
              <w:rPr>
                <w:rFonts w:ascii="Arial" w:hAnsi="Arial" w:cs="Arial"/>
                <w:sz w:val="20"/>
                <w:szCs w:val="20"/>
              </w:rPr>
              <w:t>In three-phase systems, it is critical that each phase is correctly connected to prevent imbalance and ensure proper functioning.</w:t>
            </w:r>
          </w:p>
          <w:p w14:paraId="6228B6C1" w14:textId="77777777" w:rsidR="00A66353" w:rsidRPr="00975EB6" w:rsidRDefault="00A66353" w:rsidP="00695082">
            <w:pPr>
              <w:spacing w:before="40" w:after="40"/>
              <w:rPr>
                <w:rFonts w:ascii="Arial" w:hAnsi="Arial" w:cs="Arial"/>
                <w:sz w:val="20"/>
                <w:szCs w:val="20"/>
              </w:rPr>
            </w:pPr>
          </w:p>
        </w:tc>
        <w:tc>
          <w:tcPr>
            <w:tcW w:w="1241" w:type="pct"/>
            <w:vAlign w:val="center"/>
          </w:tcPr>
          <w:p w14:paraId="1BFE3ECC" w14:textId="74934F77" w:rsidR="0057241B" w:rsidRPr="00975EB6" w:rsidRDefault="00695082" w:rsidP="00695082">
            <w:pPr>
              <w:pStyle w:val="ListParagraph"/>
              <w:numPr>
                <w:ilvl w:val="0"/>
                <w:numId w:val="46"/>
              </w:numPr>
              <w:spacing w:before="40" w:after="40"/>
              <w:contextualSpacing w:val="0"/>
              <w:rPr>
                <w:rFonts w:ascii="Arial" w:hAnsi="Arial" w:cs="Arial"/>
                <w:sz w:val="20"/>
                <w:szCs w:val="20"/>
              </w:rPr>
            </w:pPr>
            <w:r w:rsidRPr="00975EB6">
              <w:rPr>
                <w:rFonts w:ascii="Arial" w:hAnsi="Arial" w:cs="Arial"/>
                <w:sz w:val="20"/>
                <w:szCs w:val="20"/>
              </w:rPr>
              <w:t>Mislabelling</w:t>
            </w:r>
            <w:r w:rsidR="0057241B" w:rsidRPr="00975EB6">
              <w:rPr>
                <w:rFonts w:ascii="Arial" w:hAnsi="Arial" w:cs="Arial"/>
                <w:sz w:val="20"/>
                <w:szCs w:val="20"/>
              </w:rPr>
              <w:t xml:space="preserve"> or misunderstanding of phase connections (R, Y, B or L1, L2, L3).</w:t>
            </w:r>
          </w:p>
          <w:p w14:paraId="16C2DB62" w14:textId="390FD83A" w:rsidR="00A66353" w:rsidRPr="00975EB6" w:rsidRDefault="0057241B" w:rsidP="00695082">
            <w:pPr>
              <w:pStyle w:val="ListParagraph"/>
              <w:numPr>
                <w:ilvl w:val="0"/>
                <w:numId w:val="46"/>
              </w:numPr>
              <w:spacing w:before="40" w:after="40"/>
              <w:contextualSpacing w:val="0"/>
              <w:rPr>
                <w:rFonts w:ascii="Arial" w:hAnsi="Arial" w:cs="Arial"/>
                <w:sz w:val="20"/>
                <w:szCs w:val="20"/>
              </w:rPr>
            </w:pPr>
            <w:r w:rsidRPr="00975EB6">
              <w:rPr>
                <w:rFonts w:ascii="Arial" w:hAnsi="Arial" w:cs="Arial"/>
                <w:sz w:val="20"/>
                <w:szCs w:val="20"/>
              </w:rPr>
              <w:t>Incorrect connection to inverters or AC distribution panels.</w:t>
            </w:r>
          </w:p>
        </w:tc>
        <w:tc>
          <w:tcPr>
            <w:tcW w:w="1667" w:type="pct"/>
            <w:vAlign w:val="center"/>
          </w:tcPr>
          <w:p w14:paraId="409766C8" w14:textId="77777777" w:rsidR="0057241B" w:rsidRPr="00975EB6" w:rsidRDefault="0057241B" w:rsidP="00695082">
            <w:pPr>
              <w:pStyle w:val="ListParagraph"/>
              <w:numPr>
                <w:ilvl w:val="0"/>
                <w:numId w:val="46"/>
              </w:numPr>
              <w:spacing w:before="40" w:after="40"/>
              <w:contextualSpacing w:val="0"/>
              <w:rPr>
                <w:rFonts w:ascii="Arial" w:hAnsi="Arial" w:cs="Arial"/>
                <w:sz w:val="20"/>
                <w:szCs w:val="20"/>
              </w:rPr>
            </w:pPr>
            <w:r w:rsidRPr="00975EB6">
              <w:rPr>
                <w:rFonts w:ascii="Arial" w:hAnsi="Arial" w:cs="Arial"/>
                <w:sz w:val="20"/>
                <w:szCs w:val="20"/>
              </w:rPr>
              <w:t>Imbalanced load on the inverter and electrical system.</w:t>
            </w:r>
          </w:p>
          <w:p w14:paraId="0B4ECD2B" w14:textId="77777777" w:rsidR="0057241B" w:rsidRPr="00975EB6" w:rsidRDefault="0057241B" w:rsidP="00695082">
            <w:pPr>
              <w:pStyle w:val="ListParagraph"/>
              <w:numPr>
                <w:ilvl w:val="0"/>
                <w:numId w:val="46"/>
              </w:numPr>
              <w:spacing w:before="40" w:after="40"/>
              <w:contextualSpacing w:val="0"/>
              <w:rPr>
                <w:rFonts w:ascii="Arial" w:hAnsi="Arial" w:cs="Arial"/>
                <w:sz w:val="20"/>
                <w:szCs w:val="20"/>
              </w:rPr>
            </w:pPr>
            <w:r w:rsidRPr="00975EB6">
              <w:rPr>
                <w:rFonts w:ascii="Arial" w:hAnsi="Arial" w:cs="Arial"/>
                <w:sz w:val="20"/>
                <w:szCs w:val="20"/>
              </w:rPr>
              <w:t>Reduced power quality or system efficiency.</w:t>
            </w:r>
          </w:p>
          <w:p w14:paraId="2B180DF1" w14:textId="2DC4B8F6" w:rsidR="00A66353" w:rsidRPr="00975EB6" w:rsidRDefault="0057241B" w:rsidP="00695082">
            <w:pPr>
              <w:pStyle w:val="ListParagraph"/>
              <w:numPr>
                <w:ilvl w:val="0"/>
                <w:numId w:val="46"/>
              </w:numPr>
              <w:spacing w:before="40" w:after="40"/>
              <w:contextualSpacing w:val="0"/>
              <w:rPr>
                <w:rFonts w:ascii="Arial" w:hAnsi="Arial" w:cs="Arial"/>
                <w:sz w:val="20"/>
                <w:szCs w:val="20"/>
              </w:rPr>
            </w:pPr>
            <w:r w:rsidRPr="00975EB6">
              <w:rPr>
                <w:rFonts w:ascii="Arial" w:hAnsi="Arial" w:cs="Arial"/>
                <w:sz w:val="20"/>
                <w:szCs w:val="20"/>
              </w:rPr>
              <w:t>Overheating or damage to the inverter.</w:t>
            </w:r>
          </w:p>
        </w:tc>
      </w:tr>
      <w:tr w:rsidR="0057241B" w:rsidRPr="00975EB6" w14:paraId="61216D43" w14:textId="523DB591" w:rsidTr="00975EB6">
        <w:trPr>
          <w:cantSplit/>
        </w:trPr>
        <w:tc>
          <w:tcPr>
            <w:tcW w:w="832" w:type="pct"/>
            <w:vAlign w:val="center"/>
          </w:tcPr>
          <w:p w14:paraId="4540BB36" w14:textId="5A6195D6" w:rsidR="00A66353" w:rsidRPr="00975EB6" w:rsidRDefault="0057241B" w:rsidP="00695082">
            <w:pPr>
              <w:spacing w:before="40" w:after="40"/>
              <w:rPr>
                <w:rFonts w:ascii="Arial" w:hAnsi="Arial" w:cs="Arial"/>
                <w:b/>
                <w:bCs/>
                <w:sz w:val="20"/>
                <w:szCs w:val="20"/>
              </w:rPr>
            </w:pPr>
            <w:r w:rsidRPr="00975EB6">
              <w:rPr>
                <w:rFonts w:ascii="Arial" w:hAnsi="Arial" w:cs="Arial"/>
                <w:b/>
                <w:bCs/>
                <w:sz w:val="20"/>
                <w:szCs w:val="20"/>
              </w:rPr>
              <w:lastRenderedPageBreak/>
              <w:t xml:space="preserve">Short </w:t>
            </w:r>
            <w:r w:rsidR="00695082" w:rsidRPr="00975EB6">
              <w:rPr>
                <w:rFonts w:ascii="Arial" w:hAnsi="Arial" w:cs="Arial"/>
                <w:b/>
                <w:bCs/>
                <w:sz w:val="20"/>
                <w:szCs w:val="20"/>
              </w:rPr>
              <w:t>circuits</w:t>
            </w:r>
          </w:p>
        </w:tc>
        <w:tc>
          <w:tcPr>
            <w:tcW w:w="1260" w:type="pct"/>
            <w:vAlign w:val="center"/>
          </w:tcPr>
          <w:p w14:paraId="5F5AD5D1" w14:textId="5F4F9717" w:rsidR="00A66353" w:rsidRPr="00975EB6" w:rsidRDefault="0057241B" w:rsidP="00695082">
            <w:pPr>
              <w:spacing w:before="40" w:after="40"/>
              <w:rPr>
                <w:rFonts w:ascii="Arial" w:hAnsi="Arial" w:cs="Arial"/>
                <w:sz w:val="20"/>
                <w:szCs w:val="20"/>
              </w:rPr>
            </w:pPr>
            <w:r w:rsidRPr="00975EB6">
              <w:rPr>
                <w:rFonts w:ascii="Arial" w:hAnsi="Arial" w:cs="Arial"/>
                <w:sz w:val="20"/>
                <w:szCs w:val="20"/>
              </w:rPr>
              <w:t>A short circuit occurs when live wires (positive and negative) come into contact directly or through a conducting material, creating a direct path for the current.</w:t>
            </w:r>
          </w:p>
        </w:tc>
        <w:tc>
          <w:tcPr>
            <w:tcW w:w="1241" w:type="pct"/>
            <w:vAlign w:val="center"/>
          </w:tcPr>
          <w:p w14:paraId="204C88FD" w14:textId="77777777" w:rsidR="0057241B" w:rsidRPr="00975EB6" w:rsidRDefault="0057241B" w:rsidP="00695082">
            <w:pPr>
              <w:pStyle w:val="ListParagraph"/>
              <w:numPr>
                <w:ilvl w:val="0"/>
                <w:numId w:val="46"/>
              </w:numPr>
              <w:spacing w:before="40" w:after="40"/>
              <w:contextualSpacing w:val="0"/>
              <w:rPr>
                <w:rFonts w:ascii="Arial" w:hAnsi="Arial" w:cs="Arial"/>
                <w:sz w:val="20"/>
                <w:szCs w:val="20"/>
              </w:rPr>
            </w:pPr>
            <w:r w:rsidRPr="00975EB6">
              <w:rPr>
                <w:rFonts w:ascii="Arial" w:hAnsi="Arial" w:cs="Arial"/>
                <w:sz w:val="20"/>
                <w:szCs w:val="20"/>
              </w:rPr>
              <w:t>Faulty insulation or damaged cables.</w:t>
            </w:r>
          </w:p>
          <w:p w14:paraId="3AC98C8A" w14:textId="166FBE6E" w:rsidR="00A66353" w:rsidRPr="00975EB6" w:rsidRDefault="0057241B" w:rsidP="00695082">
            <w:pPr>
              <w:pStyle w:val="ListParagraph"/>
              <w:numPr>
                <w:ilvl w:val="0"/>
                <w:numId w:val="46"/>
              </w:numPr>
              <w:spacing w:before="40" w:after="40"/>
              <w:contextualSpacing w:val="0"/>
              <w:rPr>
                <w:rFonts w:ascii="Arial" w:hAnsi="Arial" w:cs="Arial"/>
                <w:sz w:val="20"/>
                <w:szCs w:val="20"/>
              </w:rPr>
            </w:pPr>
            <w:r w:rsidRPr="00975EB6">
              <w:rPr>
                <w:rFonts w:ascii="Arial" w:hAnsi="Arial" w:cs="Arial"/>
                <w:sz w:val="20"/>
                <w:szCs w:val="20"/>
              </w:rPr>
              <w:t>Loose or exposed conductors touching metal surfaces.</w:t>
            </w:r>
          </w:p>
        </w:tc>
        <w:tc>
          <w:tcPr>
            <w:tcW w:w="1667" w:type="pct"/>
            <w:vAlign w:val="center"/>
          </w:tcPr>
          <w:p w14:paraId="07B51BCD" w14:textId="77777777" w:rsidR="0057241B" w:rsidRPr="00975EB6" w:rsidRDefault="0057241B" w:rsidP="00695082">
            <w:pPr>
              <w:pStyle w:val="ListParagraph"/>
              <w:numPr>
                <w:ilvl w:val="0"/>
                <w:numId w:val="46"/>
              </w:numPr>
              <w:spacing w:before="40" w:after="40"/>
              <w:contextualSpacing w:val="0"/>
              <w:rPr>
                <w:rFonts w:ascii="Arial" w:hAnsi="Arial" w:cs="Arial"/>
                <w:sz w:val="20"/>
                <w:szCs w:val="20"/>
              </w:rPr>
            </w:pPr>
            <w:r w:rsidRPr="00975EB6">
              <w:rPr>
                <w:rFonts w:ascii="Arial" w:hAnsi="Arial" w:cs="Arial"/>
                <w:sz w:val="20"/>
                <w:szCs w:val="20"/>
              </w:rPr>
              <w:t>Potential fire hazard.</w:t>
            </w:r>
          </w:p>
          <w:p w14:paraId="49F84EE1" w14:textId="77777777" w:rsidR="0057241B" w:rsidRPr="00975EB6" w:rsidRDefault="0057241B" w:rsidP="00695082">
            <w:pPr>
              <w:pStyle w:val="ListParagraph"/>
              <w:numPr>
                <w:ilvl w:val="0"/>
                <w:numId w:val="46"/>
              </w:numPr>
              <w:spacing w:before="40" w:after="40"/>
              <w:contextualSpacing w:val="0"/>
              <w:rPr>
                <w:rFonts w:ascii="Arial" w:hAnsi="Arial" w:cs="Arial"/>
                <w:sz w:val="20"/>
                <w:szCs w:val="20"/>
              </w:rPr>
            </w:pPr>
            <w:r w:rsidRPr="00975EB6">
              <w:rPr>
                <w:rFonts w:ascii="Arial" w:hAnsi="Arial" w:cs="Arial"/>
                <w:sz w:val="20"/>
                <w:szCs w:val="20"/>
              </w:rPr>
              <w:t>Damage to PV panels, inverters, and other components.</w:t>
            </w:r>
          </w:p>
          <w:p w14:paraId="246B5597" w14:textId="1D97EDBA" w:rsidR="00A66353" w:rsidRPr="00975EB6" w:rsidRDefault="0057241B" w:rsidP="00695082">
            <w:pPr>
              <w:pStyle w:val="ListParagraph"/>
              <w:numPr>
                <w:ilvl w:val="0"/>
                <w:numId w:val="46"/>
              </w:numPr>
              <w:spacing w:before="40" w:after="40"/>
              <w:contextualSpacing w:val="0"/>
              <w:rPr>
                <w:rFonts w:ascii="Arial" w:hAnsi="Arial" w:cs="Arial"/>
                <w:sz w:val="20"/>
                <w:szCs w:val="20"/>
              </w:rPr>
            </w:pPr>
            <w:r w:rsidRPr="00975EB6">
              <w:rPr>
                <w:rFonts w:ascii="Arial" w:hAnsi="Arial" w:cs="Arial"/>
                <w:sz w:val="20"/>
                <w:szCs w:val="20"/>
              </w:rPr>
              <w:t>Sudden system shutdown or tripping of circuit breakers.</w:t>
            </w:r>
          </w:p>
        </w:tc>
      </w:tr>
    </w:tbl>
    <w:p w14:paraId="1748E339" w14:textId="77777777" w:rsidR="006112A8" w:rsidRPr="00695082" w:rsidRDefault="006112A8" w:rsidP="00695082">
      <w:pPr>
        <w:spacing w:after="0"/>
        <w:rPr>
          <w:rFonts w:ascii="Arial" w:hAnsi="Arial" w:cs="Arial"/>
          <w:sz w:val="12"/>
          <w:szCs w:val="12"/>
        </w:rPr>
      </w:pPr>
    </w:p>
    <w:p w14:paraId="530CA252" w14:textId="44B3D8D3" w:rsidR="00C55E49" w:rsidRPr="009D65CB" w:rsidRDefault="00371BEA" w:rsidP="00695082">
      <w:pPr>
        <w:pStyle w:val="ListParagraph"/>
        <w:numPr>
          <w:ilvl w:val="0"/>
          <w:numId w:val="47"/>
        </w:numPr>
        <w:spacing w:before="160" w:after="120"/>
        <w:ind w:left="360"/>
        <w:rPr>
          <w:rFonts w:ascii="Arial" w:hAnsi="Arial" w:cs="Arial"/>
          <w:b/>
          <w:bCs/>
          <w:color w:val="C00000"/>
        </w:rPr>
      </w:pPr>
      <w:r w:rsidRPr="009D65CB">
        <w:rPr>
          <w:rFonts w:ascii="Arial" w:hAnsi="Arial" w:cs="Arial"/>
          <w:b/>
          <w:bCs/>
          <w:color w:val="C00000"/>
        </w:rPr>
        <w:t xml:space="preserve">Potential </w:t>
      </w:r>
      <w:r w:rsidR="00695082" w:rsidRPr="009D65CB">
        <w:rPr>
          <w:rFonts w:ascii="Arial" w:hAnsi="Arial" w:cs="Arial"/>
          <w:b/>
          <w:bCs/>
          <w:color w:val="C00000"/>
        </w:rPr>
        <w:t>hazards</w:t>
      </w:r>
    </w:p>
    <w:tbl>
      <w:tblPr>
        <w:tblStyle w:val="TableGrid"/>
        <w:tblW w:w="0" w:type="auto"/>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2996"/>
        <w:gridCol w:w="3004"/>
        <w:gridCol w:w="3026"/>
      </w:tblGrid>
      <w:tr w:rsidR="004B36A3" w:rsidRPr="00B0387E" w14:paraId="295CF11D" w14:textId="77777777" w:rsidTr="00B0387E">
        <w:tc>
          <w:tcPr>
            <w:tcW w:w="3116" w:type="dxa"/>
            <w:shd w:val="clear" w:color="auto" w:fill="C00000"/>
            <w:vAlign w:val="center"/>
          </w:tcPr>
          <w:p w14:paraId="45666EFF" w14:textId="19771FDB" w:rsidR="004B36A3" w:rsidRPr="00B0387E" w:rsidRDefault="004B36A3" w:rsidP="00B0387E">
            <w:pPr>
              <w:spacing w:before="40" w:after="40"/>
              <w:jc w:val="center"/>
              <w:rPr>
                <w:rFonts w:ascii="Arial" w:hAnsi="Arial" w:cs="Arial"/>
                <w:b/>
                <w:bCs/>
                <w:sz w:val="20"/>
                <w:szCs w:val="20"/>
              </w:rPr>
            </w:pPr>
            <w:r w:rsidRPr="00B0387E">
              <w:rPr>
                <w:rFonts w:ascii="Arial" w:hAnsi="Arial" w:cs="Arial"/>
                <w:b/>
                <w:bCs/>
                <w:sz w:val="20"/>
                <w:szCs w:val="20"/>
              </w:rPr>
              <w:t xml:space="preserve">Potential </w:t>
            </w:r>
            <w:r w:rsidR="00B0387E" w:rsidRPr="00B0387E">
              <w:rPr>
                <w:rFonts w:ascii="Arial" w:hAnsi="Arial" w:cs="Arial"/>
                <w:b/>
                <w:bCs/>
                <w:sz w:val="20"/>
                <w:szCs w:val="20"/>
              </w:rPr>
              <w:t>hazard</w:t>
            </w:r>
            <w:r w:rsidRPr="00B0387E">
              <w:rPr>
                <w:rFonts w:ascii="Arial" w:hAnsi="Arial" w:cs="Arial"/>
                <w:b/>
                <w:bCs/>
                <w:sz w:val="20"/>
                <w:szCs w:val="20"/>
              </w:rPr>
              <w:t>s</w:t>
            </w:r>
          </w:p>
        </w:tc>
        <w:tc>
          <w:tcPr>
            <w:tcW w:w="3117" w:type="dxa"/>
            <w:shd w:val="clear" w:color="auto" w:fill="C00000"/>
            <w:vAlign w:val="center"/>
          </w:tcPr>
          <w:p w14:paraId="05BD195D" w14:textId="0E661A6D" w:rsidR="004B36A3" w:rsidRPr="00B0387E" w:rsidRDefault="004B36A3" w:rsidP="00B0387E">
            <w:pPr>
              <w:spacing w:before="40" w:after="40"/>
              <w:jc w:val="center"/>
              <w:rPr>
                <w:rFonts w:ascii="Arial" w:hAnsi="Arial" w:cs="Arial"/>
                <w:b/>
                <w:bCs/>
                <w:sz w:val="20"/>
                <w:szCs w:val="20"/>
              </w:rPr>
            </w:pPr>
            <w:r w:rsidRPr="00B0387E">
              <w:rPr>
                <w:rFonts w:ascii="Arial" w:hAnsi="Arial" w:cs="Arial"/>
                <w:b/>
                <w:bCs/>
                <w:sz w:val="20"/>
                <w:szCs w:val="20"/>
              </w:rPr>
              <w:t>Causes</w:t>
            </w:r>
          </w:p>
        </w:tc>
        <w:tc>
          <w:tcPr>
            <w:tcW w:w="3117" w:type="dxa"/>
            <w:shd w:val="clear" w:color="auto" w:fill="C00000"/>
            <w:vAlign w:val="center"/>
          </w:tcPr>
          <w:p w14:paraId="4282A767" w14:textId="0E3C0443" w:rsidR="004B36A3" w:rsidRPr="00B0387E" w:rsidRDefault="004B36A3" w:rsidP="00B0387E">
            <w:pPr>
              <w:spacing w:before="40" w:after="40"/>
              <w:jc w:val="center"/>
              <w:rPr>
                <w:rFonts w:ascii="Arial" w:hAnsi="Arial" w:cs="Arial"/>
                <w:b/>
                <w:bCs/>
                <w:sz w:val="20"/>
                <w:szCs w:val="20"/>
              </w:rPr>
            </w:pPr>
            <w:r w:rsidRPr="00B0387E">
              <w:rPr>
                <w:rFonts w:ascii="Arial" w:hAnsi="Arial" w:cs="Arial"/>
                <w:b/>
                <w:bCs/>
                <w:sz w:val="20"/>
                <w:szCs w:val="20"/>
              </w:rPr>
              <w:t>Risks</w:t>
            </w:r>
          </w:p>
        </w:tc>
      </w:tr>
      <w:tr w:rsidR="004B36A3" w:rsidRPr="00B0387E" w14:paraId="38F18F58" w14:textId="77777777" w:rsidTr="00B0387E">
        <w:tc>
          <w:tcPr>
            <w:tcW w:w="3116" w:type="dxa"/>
            <w:vAlign w:val="center"/>
          </w:tcPr>
          <w:p w14:paraId="63383096" w14:textId="2859429B" w:rsidR="004B36A3" w:rsidRPr="00B0387E" w:rsidRDefault="004B36A3" w:rsidP="00B0387E">
            <w:pPr>
              <w:spacing w:before="40" w:after="40"/>
              <w:rPr>
                <w:rFonts w:ascii="Arial" w:hAnsi="Arial" w:cs="Arial"/>
                <w:b/>
                <w:bCs/>
                <w:sz w:val="20"/>
                <w:szCs w:val="20"/>
              </w:rPr>
            </w:pPr>
            <w:r w:rsidRPr="00B0387E">
              <w:rPr>
                <w:rFonts w:ascii="Arial" w:hAnsi="Arial" w:cs="Arial"/>
                <w:b/>
                <w:bCs/>
                <w:sz w:val="20"/>
                <w:szCs w:val="20"/>
              </w:rPr>
              <w:t xml:space="preserve">Electrical </w:t>
            </w:r>
            <w:r w:rsidR="00B0387E" w:rsidRPr="00B0387E">
              <w:rPr>
                <w:rFonts w:ascii="Arial" w:hAnsi="Arial" w:cs="Arial"/>
                <w:b/>
                <w:bCs/>
                <w:sz w:val="20"/>
                <w:szCs w:val="20"/>
              </w:rPr>
              <w:t>shock</w:t>
            </w:r>
          </w:p>
        </w:tc>
        <w:tc>
          <w:tcPr>
            <w:tcW w:w="3117" w:type="dxa"/>
            <w:vAlign w:val="center"/>
          </w:tcPr>
          <w:p w14:paraId="7DACE4C6" w14:textId="249B8700" w:rsidR="004B36A3" w:rsidRPr="00B0387E" w:rsidRDefault="004B36A3" w:rsidP="00B0387E">
            <w:pPr>
              <w:spacing w:before="40" w:after="40"/>
              <w:rPr>
                <w:rFonts w:ascii="Arial" w:hAnsi="Arial" w:cs="Arial"/>
                <w:b/>
                <w:bCs/>
                <w:sz w:val="20"/>
                <w:szCs w:val="20"/>
              </w:rPr>
            </w:pPr>
            <w:r w:rsidRPr="00B0387E">
              <w:rPr>
                <w:rFonts w:ascii="Arial" w:hAnsi="Arial" w:cs="Arial"/>
                <w:sz w:val="20"/>
                <w:szCs w:val="20"/>
              </w:rPr>
              <w:t>Incorrect wiring, ungrounded systems, or exposed conductors</w:t>
            </w:r>
          </w:p>
        </w:tc>
        <w:tc>
          <w:tcPr>
            <w:tcW w:w="3117" w:type="dxa"/>
            <w:vAlign w:val="center"/>
          </w:tcPr>
          <w:p w14:paraId="6D5CEE1A" w14:textId="77777777" w:rsidR="004B36A3" w:rsidRPr="00B0387E" w:rsidRDefault="004B36A3" w:rsidP="00B0387E">
            <w:pPr>
              <w:pStyle w:val="ListParagraph"/>
              <w:numPr>
                <w:ilvl w:val="0"/>
                <w:numId w:val="46"/>
              </w:numPr>
              <w:spacing w:before="40" w:after="40"/>
              <w:contextualSpacing w:val="0"/>
              <w:rPr>
                <w:rFonts w:ascii="Arial" w:hAnsi="Arial" w:cs="Arial"/>
                <w:sz w:val="20"/>
                <w:szCs w:val="20"/>
              </w:rPr>
            </w:pPr>
            <w:r w:rsidRPr="00B0387E">
              <w:rPr>
                <w:rFonts w:ascii="Arial" w:hAnsi="Arial" w:cs="Arial"/>
                <w:sz w:val="20"/>
                <w:szCs w:val="20"/>
              </w:rPr>
              <w:t>High voltages in PV systems can cause severe injury or death.</w:t>
            </w:r>
          </w:p>
          <w:p w14:paraId="6CD16A8D" w14:textId="361C5E36" w:rsidR="004B36A3" w:rsidRPr="00B0387E" w:rsidRDefault="004B36A3" w:rsidP="00B0387E">
            <w:pPr>
              <w:pStyle w:val="ListParagraph"/>
              <w:numPr>
                <w:ilvl w:val="0"/>
                <w:numId w:val="46"/>
              </w:numPr>
              <w:spacing w:before="40" w:after="40"/>
              <w:contextualSpacing w:val="0"/>
              <w:rPr>
                <w:rFonts w:ascii="Arial" w:hAnsi="Arial" w:cs="Arial"/>
                <w:sz w:val="20"/>
                <w:szCs w:val="20"/>
              </w:rPr>
            </w:pPr>
            <w:r w:rsidRPr="00B0387E">
              <w:rPr>
                <w:rFonts w:ascii="Arial" w:hAnsi="Arial" w:cs="Arial"/>
                <w:sz w:val="20"/>
                <w:szCs w:val="20"/>
              </w:rPr>
              <w:t>Even low DC voltage from PV arrays can cause serious shock if not properly insulated or handled.</w:t>
            </w:r>
          </w:p>
        </w:tc>
      </w:tr>
      <w:tr w:rsidR="004B36A3" w:rsidRPr="00B0387E" w14:paraId="1BA76924" w14:textId="77777777" w:rsidTr="00B0387E">
        <w:tc>
          <w:tcPr>
            <w:tcW w:w="3116" w:type="dxa"/>
            <w:vAlign w:val="center"/>
          </w:tcPr>
          <w:p w14:paraId="2C58B132" w14:textId="21009B7E" w:rsidR="004B36A3" w:rsidRPr="00B0387E" w:rsidRDefault="004B36A3" w:rsidP="00B0387E">
            <w:pPr>
              <w:spacing w:before="40" w:after="40"/>
              <w:rPr>
                <w:rFonts w:ascii="Arial" w:hAnsi="Arial" w:cs="Arial"/>
                <w:b/>
                <w:bCs/>
                <w:sz w:val="20"/>
                <w:szCs w:val="20"/>
              </w:rPr>
            </w:pPr>
            <w:r w:rsidRPr="00B0387E">
              <w:rPr>
                <w:rFonts w:ascii="Arial" w:hAnsi="Arial" w:cs="Arial"/>
                <w:b/>
                <w:bCs/>
                <w:sz w:val="20"/>
                <w:szCs w:val="20"/>
              </w:rPr>
              <w:t xml:space="preserve">Fire </w:t>
            </w:r>
            <w:r w:rsidR="00B0387E" w:rsidRPr="00B0387E">
              <w:rPr>
                <w:rFonts w:ascii="Arial" w:hAnsi="Arial" w:cs="Arial"/>
                <w:b/>
                <w:bCs/>
                <w:sz w:val="20"/>
                <w:szCs w:val="20"/>
              </w:rPr>
              <w:t>hazard</w:t>
            </w:r>
          </w:p>
        </w:tc>
        <w:tc>
          <w:tcPr>
            <w:tcW w:w="3117" w:type="dxa"/>
            <w:vAlign w:val="center"/>
          </w:tcPr>
          <w:p w14:paraId="61929D22" w14:textId="31B12E33" w:rsidR="004B36A3" w:rsidRPr="00B0387E" w:rsidRDefault="004B36A3" w:rsidP="00B0387E">
            <w:pPr>
              <w:spacing w:before="40" w:after="40"/>
              <w:rPr>
                <w:rFonts w:ascii="Arial" w:hAnsi="Arial" w:cs="Arial"/>
                <w:b/>
                <w:bCs/>
                <w:sz w:val="20"/>
                <w:szCs w:val="20"/>
              </w:rPr>
            </w:pPr>
            <w:r w:rsidRPr="00B0387E">
              <w:rPr>
                <w:rFonts w:ascii="Arial" w:hAnsi="Arial" w:cs="Arial"/>
                <w:sz w:val="20"/>
                <w:szCs w:val="20"/>
              </w:rPr>
              <w:t>Loose connections, short circuits, or overheated wires</w:t>
            </w:r>
          </w:p>
        </w:tc>
        <w:tc>
          <w:tcPr>
            <w:tcW w:w="3117" w:type="dxa"/>
            <w:vAlign w:val="center"/>
          </w:tcPr>
          <w:p w14:paraId="0E6C9C4E" w14:textId="77777777" w:rsidR="004B36A3" w:rsidRPr="00B0387E" w:rsidRDefault="004B36A3" w:rsidP="00B0387E">
            <w:pPr>
              <w:pStyle w:val="ListParagraph"/>
              <w:numPr>
                <w:ilvl w:val="0"/>
                <w:numId w:val="46"/>
              </w:numPr>
              <w:spacing w:before="40" w:after="40"/>
              <w:contextualSpacing w:val="0"/>
              <w:rPr>
                <w:rFonts w:ascii="Arial" w:hAnsi="Arial" w:cs="Arial"/>
                <w:sz w:val="20"/>
                <w:szCs w:val="20"/>
              </w:rPr>
            </w:pPr>
            <w:r w:rsidRPr="00B0387E">
              <w:rPr>
                <w:rFonts w:ascii="Arial" w:hAnsi="Arial" w:cs="Arial"/>
                <w:sz w:val="20"/>
                <w:szCs w:val="20"/>
              </w:rPr>
              <w:t>Arcing from loose connections can lead to fires.</w:t>
            </w:r>
          </w:p>
          <w:p w14:paraId="50A3169D" w14:textId="77B52144" w:rsidR="004B36A3" w:rsidRPr="00B0387E" w:rsidRDefault="004B36A3" w:rsidP="00B0387E">
            <w:pPr>
              <w:numPr>
                <w:ilvl w:val="0"/>
                <w:numId w:val="46"/>
              </w:numPr>
              <w:spacing w:before="40" w:after="40"/>
              <w:rPr>
                <w:rFonts w:ascii="Arial" w:hAnsi="Arial" w:cs="Arial"/>
                <w:sz w:val="20"/>
                <w:szCs w:val="20"/>
              </w:rPr>
            </w:pPr>
            <w:r w:rsidRPr="00B0387E">
              <w:rPr>
                <w:rFonts w:ascii="Arial" w:hAnsi="Arial" w:cs="Arial"/>
                <w:sz w:val="20"/>
                <w:szCs w:val="20"/>
              </w:rPr>
              <w:t>Overheated cables from high resistance can ignite nearby materials</w:t>
            </w:r>
          </w:p>
        </w:tc>
      </w:tr>
      <w:tr w:rsidR="004B36A3" w:rsidRPr="00B0387E" w14:paraId="3EA68DFF" w14:textId="77777777" w:rsidTr="00B0387E">
        <w:tc>
          <w:tcPr>
            <w:tcW w:w="3116" w:type="dxa"/>
            <w:vAlign w:val="center"/>
          </w:tcPr>
          <w:p w14:paraId="0CA6D919" w14:textId="27F7CD04" w:rsidR="004B36A3" w:rsidRPr="00B0387E" w:rsidRDefault="004B36A3" w:rsidP="00B0387E">
            <w:pPr>
              <w:spacing w:before="40" w:after="40"/>
              <w:rPr>
                <w:rFonts w:ascii="Arial" w:hAnsi="Arial" w:cs="Arial"/>
                <w:b/>
                <w:bCs/>
                <w:sz w:val="20"/>
                <w:szCs w:val="20"/>
              </w:rPr>
            </w:pPr>
            <w:r w:rsidRPr="00B0387E">
              <w:rPr>
                <w:rFonts w:ascii="Arial" w:hAnsi="Arial" w:cs="Arial"/>
                <w:b/>
                <w:bCs/>
                <w:sz w:val="20"/>
                <w:szCs w:val="20"/>
              </w:rPr>
              <w:t xml:space="preserve">Damage to </w:t>
            </w:r>
            <w:r w:rsidR="00B0387E" w:rsidRPr="00B0387E">
              <w:rPr>
                <w:rFonts w:ascii="Arial" w:hAnsi="Arial" w:cs="Arial"/>
                <w:b/>
                <w:bCs/>
                <w:sz w:val="20"/>
                <w:szCs w:val="20"/>
              </w:rPr>
              <w:t>equipment</w:t>
            </w:r>
          </w:p>
        </w:tc>
        <w:tc>
          <w:tcPr>
            <w:tcW w:w="3117" w:type="dxa"/>
            <w:vAlign w:val="center"/>
          </w:tcPr>
          <w:p w14:paraId="21ABB1AC" w14:textId="77777777" w:rsidR="004B36A3" w:rsidRPr="00B0387E" w:rsidRDefault="004B36A3" w:rsidP="00B0387E">
            <w:pPr>
              <w:spacing w:before="40" w:after="40"/>
              <w:rPr>
                <w:rFonts w:ascii="Arial" w:hAnsi="Arial" w:cs="Arial"/>
                <w:sz w:val="20"/>
                <w:szCs w:val="20"/>
              </w:rPr>
            </w:pPr>
            <w:r w:rsidRPr="00B0387E">
              <w:rPr>
                <w:rFonts w:ascii="Arial" w:hAnsi="Arial" w:cs="Arial"/>
                <w:sz w:val="20"/>
                <w:szCs w:val="20"/>
              </w:rPr>
              <w:t>Reversed polarity, incorrect phase wiring, or short circuits.</w:t>
            </w:r>
          </w:p>
          <w:p w14:paraId="77E3459B" w14:textId="77777777" w:rsidR="004B36A3" w:rsidRPr="00B0387E" w:rsidRDefault="004B36A3" w:rsidP="00B0387E">
            <w:pPr>
              <w:spacing w:before="40" w:after="40"/>
              <w:rPr>
                <w:rFonts w:ascii="Arial" w:hAnsi="Arial" w:cs="Arial"/>
                <w:b/>
                <w:bCs/>
                <w:sz w:val="20"/>
                <w:szCs w:val="20"/>
              </w:rPr>
            </w:pPr>
          </w:p>
        </w:tc>
        <w:tc>
          <w:tcPr>
            <w:tcW w:w="3117" w:type="dxa"/>
            <w:vAlign w:val="center"/>
          </w:tcPr>
          <w:p w14:paraId="3B06A7B6" w14:textId="77777777" w:rsidR="004B36A3" w:rsidRPr="00B0387E" w:rsidRDefault="004B36A3" w:rsidP="00B0387E">
            <w:pPr>
              <w:pStyle w:val="ListParagraph"/>
              <w:numPr>
                <w:ilvl w:val="0"/>
                <w:numId w:val="46"/>
              </w:numPr>
              <w:spacing w:before="40" w:after="40"/>
              <w:contextualSpacing w:val="0"/>
              <w:rPr>
                <w:rFonts w:ascii="Arial" w:hAnsi="Arial" w:cs="Arial"/>
                <w:sz w:val="20"/>
                <w:szCs w:val="20"/>
              </w:rPr>
            </w:pPr>
            <w:r w:rsidRPr="00B0387E">
              <w:rPr>
                <w:rFonts w:ascii="Arial" w:hAnsi="Arial" w:cs="Arial"/>
                <w:sz w:val="20"/>
                <w:szCs w:val="20"/>
              </w:rPr>
              <w:t>Inverters, batteries, and other components can be permanently damaged.</w:t>
            </w:r>
          </w:p>
          <w:p w14:paraId="64F24DFB" w14:textId="52E29E46" w:rsidR="004B36A3" w:rsidRPr="00B0387E" w:rsidRDefault="004B36A3" w:rsidP="00B0387E">
            <w:pPr>
              <w:pStyle w:val="ListParagraph"/>
              <w:numPr>
                <w:ilvl w:val="0"/>
                <w:numId w:val="46"/>
              </w:numPr>
              <w:spacing w:before="40" w:after="40"/>
              <w:contextualSpacing w:val="0"/>
              <w:rPr>
                <w:rFonts w:ascii="Arial" w:hAnsi="Arial" w:cs="Arial"/>
                <w:sz w:val="20"/>
                <w:szCs w:val="20"/>
              </w:rPr>
            </w:pPr>
            <w:r w:rsidRPr="00B0387E">
              <w:rPr>
                <w:rFonts w:ascii="Arial" w:hAnsi="Arial" w:cs="Arial"/>
                <w:sz w:val="20"/>
                <w:szCs w:val="20"/>
              </w:rPr>
              <w:t>Warranty voids if improper wiring is determined as the cause.</w:t>
            </w:r>
          </w:p>
        </w:tc>
      </w:tr>
      <w:tr w:rsidR="004B36A3" w:rsidRPr="00B0387E" w14:paraId="4195FA0C" w14:textId="77777777" w:rsidTr="00B0387E">
        <w:tc>
          <w:tcPr>
            <w:tcW w:w="3116" w:type="dxa"/>
            <w:vAlign w:val="center"/>
          </w:tcPr>
          <w:p w14:paraId="103D4EEC" w14:textId="33AB39CB" w:rsidR="004B36A3" w:rsidRPr="00B0387E" w:rsidRDefault="004B36A3" w:rsidP="00B0387E">
            <w:pPr>
              <w:spacing w:before="40" w:after="40"/>
              <w:rPr>
                <w:rFonts w:ascii="Arial" w:hAnsi="Arial" w:cs="Arial"/>
                <w:b/>
                <w:bCs/>
                <w:sz w:val="20"/>
                <w:szCs w:val="20"/>
              </w:rPr>
            </w:pPr>
            <w:r w:rsidRPr="00B0387E">
              <w:rPr>
                <w:rFonts w:ascii="Arial" w:hAnsi="Arial" w:cs="Arial"/>
                <w:b/>
                <w:bCs/>
                <w:sz w:val="20"/>
                <w:szCs w:val="20"/>
              </w:rPr>
              <w:t xml:space="preserve">Reduced </w:t>
            </w:r>
            <w:r w:rsidR="00B0387E" w:rsidRPr="00B0387E">
              <w:rPr>
                <w:rFonts w:ascii="Arial" w:hAnsi="Arial" w:cs="Arial"/>
                <w:b/>
                <w:bCs/>
                <w:sz w:val="20"/>
                <w:szCs w:val="20"/>
              </w:rPr>
              <w:t>system efficiency</w:t>
            </w:r>
          </w:p>
        </w:tc>
        <w:tc>
          <w:tcPr>
            <w:tcW w:w="3117" w:type="dxa"/>
            <w:vAlign w:val="center"/>
          </w:tcPr>
          <w:p w14:paraId="1B097513" w14:textId="4AD4E155" w:rsidR="004B36A3" w:rsidRPr="00B0387E" w:rsidRDefault="00A66353" w:rsidP="00B0387E">
            <w:pPr>
              <w:spacing w:before="40" w:after="40"/>
              <w:rPr>
                <w:rFonts w:ascii="Arial" w:hAnsi="Arial" w:cs="Arial"/>
                <w:sz w:val="20"/>
                <w:szCs w:val="20"/>
              </w:rPr>
            </w:pPr>
            <w:r w:rsidRPr="00B0387E">
              <w:rPr>
                <w:rFonts w:ascii="Arial" w:hAnsi="Arial" w:cs="Arial"/>
                <w:sz w:val="20"/>
                <w:szCs w:val="20"/>
              </w:rPr>
              <w:t>Incorrect phase connections or loose wiring.</w:t>
            </w:r>
          </w:p>
        </w:tc>
        <w:tc>
          <w:tcPr>
            <w:tcW w:w="3117" w:type="dxa"/>
            <w:vAlign w:val="center"/>
          </w:tcPr>
          <w:p w14:paraId="08B9544A" w14:textId="77777777" w:rsidR="00A66353" w:rsidRPr="00B0387E" w:rsidRDefault="00A66353" w:rsidP="00B0387E">
            <w:pPr>
              <w:pStyle w:val="ListParagraph"/>
              <w:numPr>
                <w:ilvl w:val="0"/>
                <w:numId w:val="46"/>
              </w:numPr>
              <w:spacing w:before="40" w:after="40"/>
              <w:contextualSpacing w:val="0"/>
              <w:rPr>
                <w:rFonts w:ascii="Arial" w:hAnsi="Arial" w:cs="Arial"/>
                <w:sz w:val="20"/>
                <w:szCs w:val="20"/>
              </w:rPr>
            </w:pPr>
            <w:r w:rsidRPr="00B0387E">
              <w:rPr>
                <w:rFonts w:ascii="Arial" w:hAnsi="Arial" w:cs="Arial"/>
                <w:sz w:val="20"/>
                <w:szCs w:val="20"/>
              </w:rPr>
              <w:t>System will not operate at full capacity.</w:t>
            </w:r>
          </w:p>
          <w:p w14:paraId="54DD1C5D" w14:textId="58FF4106" w:rsidR="004B36A3" w:rsidRPr="00B0387E" w:rsidRDefault="00A66353" w:rsidP="00B0387E">
            <w:pPr>
              <w:pStyle w:val="ListParagraph"/>
              <w:numPr>
                <w:ilvl w:val="0"/>
                <w:numId w:val="46"/>
              </w:numPr>
              <w:spacing w:before="40" w:after="40"/>
              <w:contextualSpacing w:val="0"/>
              <w:rPr>
                <w:rFonts w:ascii="Arial" w:hAnsi="Arial" w:cs="Arial"/>
                <w:sz w:val="20"/>
                <w:szCs w:val="20"/>
              </w:rPr>
            </w:pPr>
            <w:r w:rsidRPr="00B0387E">
              <w:rPr>
                <w:rFonts w:ascii="Arial" w:hAnsi="Arial" w:cs="Arial"/>
                <w:sz w:val="20"/>
                <w:szCs w:val="20"/>
              </w:rPr>
              <w:t>Increased operational costs due to inefficiency.</w:t>
            </w:r>
          </w:p>
        </w:tc>
      </w:tr>
      <w:tr w:rsidR="004B36A3" w:rsidRPr="00B0387E" w14:paraId="2F0E2865" w14:textId="77777777" w:rsidTr="00B0387E">
        <w:tc>
          <w:tcPr>
            <w:tcW w:w="3116" w:type="dxa"/>
            <w:vAlign w:val="center"/>
          </w:tcPr>
          <w:p w14:paraId="42856558" w14:textId="0D46A57F" w:rsidR="004B36A3" w:rsidRPr="00B0387E" w:rsidRDefault="004B36A3" w:rsidP="00B0387E">
            <w:pPr>
              <w:spacing w:before="40" w:after="40"/>
              <w:rPr>
                <w:rFonts w:ascii="Arial" w:hAnsi="Arial" w:cs="Arial"/>
                <w:b/>
                <w:bCs/>
                <w:sz w:val="20"/>
                <w:szCs w:val="20"/>
              </w:rPr>
            </w:pPr>
            <w:r w:rsidRPr="00B0387E">
              <w:rPr>
                <w:rFonts w:ascii="Arial" w:hAnsi="Arial" w:cs="Arial"/>
                <w:b/>
                <w:bCs/>
                <w:sz w:val="20"/>
                <w:szCs w:val="20"/>
              </w:rPr>
              <w:t xml:space="preserve">Ground </w:t>
            </w:r>
            <w:r w:rsidR="00B0387E" w:rsidRPr="00B0387E">
              <w:rPr>
                <w:rFonts w:ascii="Arial" w:hAnsi="Arial" w:cs="Arial"/>
                <w:b/>
                <w:bCs/>
                <w:sz w:val="20"/>
                <w:szCs w:val="20"/>
              </w:rPr>
              <w:t>faults</w:t>
            </w:r>
          </w:p>
        </w:tc>
        <w:tc>
          <w:tcPr>
            <w:tcW w:w="3117" w:type="dxa"/>
            <w:vAlign w:val="center"/>
          </w:tcPr>
          <w:p w14:paraId="128DA7A1" w14:textId="13962AF7" w:rsidR="004B36A3" w:rsidRPr="00B0387E" w:rsidRDefault="00A66353" w:rsidP="00B0387E">
            <w:pPr>
              <w:spacing w:before="40" w:after="40"/>
              <w:rPr>
                <w:rFonts w:ascii="Arial" w:hAnsi="Arial" w:cs="Arial"/>
                <w:b/>
                <w:bCs/>
                <w:sz w:val="20"/>
                <w:szCs w:val="20"/>
              </w:rPr>
            </w:pPr>
            <w:r w:rsidRPr="00B0387E">
              <w:rPr>
                <w:rFonts w:ascii="Arial" w:hAnsi="Arial" w:cs="Arial"/>
                <w:sz w:val="20"/>
                <w:szCs w:val="20"/>
              </w:rPr>
              <w:t>Damaged insulation or conductive material contact with metal surfaces</w:t>
            </w:r>
          </w:p>
        </w:tc>
        <w:tc>
          <w:tcPr>
            <w:tcW w:w="3117" w:type="dxa"/>
            <w:vAlign w:val="center"/>
          </w:tcPr>
          <w:p w14:paraId="5933C5FD" w14:textId="20F69DB3" w:rsidR="00A66353" w:rsidRPr="00B0387E" w:rsidRDefault="00A66353" w:rsidP="00B0387E">
            <w:pPr>
              <w:pStyle w:val="ListParagraph"/>
              <w:numPr>
                <w:ilvl w:val="0"/>
                <w:numId w:val="46"/>
              </w:numPr>
              <w:spacing w:before="40" w:after="40"/>
              <w:contextualSpacing w:val="0"/>
              <w:rPr>
                <w:rFonts w:ascii="Arial" w:hAnsi="Arial" w:cs="Arial"/>
                <w:sz w:val="20"/>
                <w:szCs w:val="20"/>
              </w:rPr>
            </w:pPr>
            <w:r w:rsidRPr="00B0387E">
              <w:rPr>
                <w:rFonts w:ascii="Arial" w:hAnsi="Arial" w:cs="Arial"/>
                <w:sz w:val="20"/>
                <w:szCs w:val="20"/>
              </w:rPr>
              <w:t>Can lead to dangerous electrical conditions.</w:t>
            </w:r>
          </w:p>
          <w:p w14:paraId="5F6489FA" w14:textId="137F93B5" w:rsidR="004B36A3" w:rsidRPr="00B0387E" w:rsidRDefault="00A66353" w:rsidP="00B0387E">
            <w:pPr>
              <w:pStyle w:val="ListParagraph"/>
              <w:numPr>
                <w:ilvl w:val="0"/>
                <w:numId w:val="46"/>
              </w:numPr>
              <w:spacing w:before="40" w:after="40"/>
              <w:contextualSpacing w:val="0"/>
              <w:rPr>
                <w:rFonts w:ascii="Arial" w:hAnsi="Arial" w:cs="Arial"/>
                <w:sz w:val="20"/>
                <w:szCs w:val="20"/>
              </w:rPr>
            </w:pPr>
            <w:r w:rsidRPr="00B0387E">
              <w:rPr>
                <w:rFonts w:ascii="Arial" w:hAnsi="Arial" w:cs="Arial"/>
                <w:sz w:val="20"/>
                <w:szCs w:val="20"/>
              </w:rPr>
              <w:t>If undetected, may cause slow damage to the PV system.</w:t>
            </w:r>
          </w:p>
        </w:tc>
      </w:tr>
    </w:tbl>
    <w:p w14:paraId="7B6A05C3" w14:textId="77777777" w:rsidR="00C571C0" w:rsidRPr="00765664" w:rsidRDefault="00C571C0" w:rsidP="00B0387E">
      <w:pPr>
        <w:spacing w:after="0"/>
        <w:rPr>
          <w:rFonts w:ascii="Arial" w:hAnsi="Arial" w:cs="Arial"/>
        </w:rPr>
      </w:pPr>
    </w:p>
    <w:p w14:paraId="23D3B6D4" w14:textId="585C2FF6" w:rsidR="00371BEA" w:rsidRPr="009D65CB" w:rsidRDefault="00371BEA" w:rsidP="00A34170">
      <w:pPr>
        <w:pStyle w:val="ListParagraph"/>
        <w:numPr>
          <w:ilvl w:val="0"/>
          <w:numId w:val="47"/>
        </w:numPr>
        <w:spacing w:before="160" w:after="120"/>
        <w:ind w:left="360"/>
        <w:contextualSpacing w:val="0"/>
        <w:rPr>
          <w:rFonts w:ascii="Arial" w:hAnsi="Arial" w:cs="Arial"/>
          <w:b/>
          <w:bCs/>
          <w:color w:val="C00000"/>
        </w:rPr>
      </w:pPr>
      <w:r w:rsidRPr="009D65CB">
        <w:rPr>
          <w:rFonts w:ascii="Arial" w:hAnsi="Arial" w:cs="Arial"/>
          <w:b/>
          <w:bCs/>
          <w:color w:val="C00000"/>
        </w:rPr>
        <w:t xml:space="preserve">Preventive </w:t>
      </w:r>
      <w:r w:rsidR="00A34170" w:rsidRPr="009D65CB">
        <w:rPr>
          <w:rFonts w:ascii="Arial" w:hAnsi="Arial" w:cs="Arial"/>
          <w:b/>
          <w:bCs/>
          <w:color w:val="C00000"/>
        </w:rPr>
        <w:t>measures</w:t>
      </w:r>
    </w:p>
    <w:p w14:paraId="52243298" w14:textId="625B7655" w:rsidR="00371BEA" w:rsidRPr="00765664" w:rsidRDefault="00371BEA" w:rsidP="00A34170">
      <w:pPr>
        <w:pStyle w:val="ListParagraph"/>
        <w:numPr>
          <w:ilvl w:val="0"/>
          <w:numId w:val="71"/>
        </w:numPr>
        <w:spacing w:after="120"/>
        <w:ind w:left="360"/>
        <w:contextualSpacing w:val="0"/>
        <w:rPr>
          <w:rFonts w:ascii="Arial" w:hAnsi="Arial" w:cs="Arial"/>
        </w:rPr>
      </w:pPr>
      <w:r w:rsidRPr="00765664">
        <w:rPr>
          <w:rFonts w:ascii="Arial" w:hAnsi="Arial" w:cs="Arial"/>
        </w:rPr>
        <w:t xml:space="preserve">Ensure </w:t>
      </w:r>
      <w:r w:rsidR="00066E5B" w:rsidRPr="00765664">
        <w:rPr>
          <w:rFonts w:ascii="Arial" w:hAnsi="Arial" w:cs="Arial"/>
        </w:rPr>
        <w:t>tight connections</w:t>
      </w:r>
      <w:r w:rsidRPr="00765664">
        <w:rPr>
          <w:rFonts w:ascii="Arial" w:hAnsi="Arial" w:cs="Arial"/>
        </w:rPr>
        <w:t>: Regularly check all electrical connections for tightness.</w:t>
      </w:r>
    </w:p>
    <w:p w14:paraId="51B5C2AA" w14:textId="28B9CA0B" w:rsidR="00371BEA" w:rsidRPr="00765664" w:rsidRDefault="00371BEA" w:rsidP="00A34170">
      <w:pPr>
        <w:pStyle w:val="ListParagraph"/>
        <w:numPr>
          <w:ilvl w:val="0"/>
          <w:numId w:val="71"/>
        </w:numPr>
        <w:spacing w:after="120"/>
        <w:ind w:left="360"/>
        <w:contextualSpacing w:val="0"/>
        <w:rPr>
          <w:rFonts w:ascii="Arial" w:hAnsi="Arial" w:cs="Arial"/>
        </w:rPr>
      </w:pPr>
      <w:r w:rsidRPr="00765664">
        <w:rPr>
          <w:rFonts w:ascii="Arial" w:hAnsi="Arial" w:cs="Arial"/>
        </w:rPr>
        <w:t>Proper</w:t>
      </w:r>
      <w:r w:rsidR="00066E5B" w:rsidRPr="00765664">
        <w:rPr>
          <w:rFonts w:ascii="Arial" w:hAnsi="Arial" w:cs="Arial"/>
        </w:rPr>
        <w:t xml:space="preserve"> labelling</w:t>
      </w:r>
      <w:r w:rsidRPr="00765664">
        <w:rPr>
          <w:rFonts w:ascii="Arial" w:hAnsi="Arial" w:cs="Arial"/>
        </w:rPr>
        <w:t>: Always label cables and terminals clearly to avoid confusion during installation and maintenance.</w:t>
      </w:r>
    </w:p>
    <w:p w14:paraId="44F9DE9B" w14:textId="6D6CC185" w:rsidR="00371BEA" w:rsidRPr="00765664" w:rsidRDefault="00371BEA" w:rsidP="00A34170">
      <w:pPr>
        <w:pStyle w:val="ListParagraph"/>
        <w:numPr>
          <w:ilvl w:val="0"/>
          <w:numId w:val="71"/>
        </w:numPr>
        <w:spacing w:after="120"/>
        <w:ind w:left="360"/>
        <w:contextualSpacing w:val="0"/>
        <w:rPr>
          <w:rFonts w:ascii="Arial" w:hAnsi="Arial" w:cs="Arial"/>
        </w:rPr>
      </w:pPr>
      <w:r w:rsidRPr="00765664">
        <w:rPr>
          <w:rFonts w:ascii="Arial" w:hAnsi="Arial" w:cs="Arial"/>
        </w:rPr>
        <w:t xml:space="preserve">Use </w:t>
      </w:r>
      <w:r w:rsidR="00066E5B" w:rsidRPr="00765664">
        <w:rPr>
          <w:rFonts w:ascii="Arial" w:hAnsi="Arial" w:cs="Arial"/>
        </w:rPr>
        <w:t>correct polarity</w:t>
      </w:r>
      <w:r w:rsidRPr="00765664">
        <w:rPr>
          <w:rFonts w:ascii="Arial" w:hAnsi="Arial" w:cs="Arial"/>
        </w:rPr>
        <w:t>: Double-check the polarity of the DC side of the system to prevent reversed connections.</w:t>
      </w:r>
    </w:p>
    <w:p w14:paraId="40DDBAE6" w14:textId="0A6060B1" w:rsidR="00371BEA" w:rsidRPr="00765664" w:rsidRDefault="00371BEA" w:rsidP="00A34170">
      <w:pPr>
        <w:pStyle w:val="ListParagraph"/>
        <w:numPr>
          <w:ilvl w:val="0"/>
          <w:numId w:val="71"/>
        </w:numPr>
        <w:spacing w:after="120"/>
        <w:ind w:left="360"/>
        <w:contextualSpacing w:val="0"/>
        <w:rPr>
          <w:rFonts w:ascii="Arial" w:hAnsi="Arial" w:cs="Arial"/>
        </w:rPr>
      </w:pPr>
      <w:r w:rsidRPr="00765664">
        <w:rPr>
          <w:rFonts w:ascii="Arial" w:hAnsi="Arial" w:cs="Arial"/>
        </w:rPr>
        <w:t xml:space="preserve">Verify </w:t>
      </w:r>
      <w:r w:rsidR="00066E5B" w:rsidRPr="00765664">
        <w:rPr>
          <w:rFonts w:ascii="Arial" w:hAnsi="Arial" w:cs="Arial"/>
        </w:rPr>
        <w:t>gr</w:t>
      </w:r>
      <w:r w:rsidRPr="00765664">
        <w:rPr>
          <w:rFonts w:ascii="Arial" w:hAnsi="Arial" w:cs="Arial"/>
        </w:rPr>
        <w:t xml:space="preserve">ounding: Ensure that the grounding system is robust </w:t>
      </w:r>
      <w:r w:rsidR="00C571C0" w:rsidRPr="00765664">
        <w:rPr>
          <w:rFonts w:ascii="Arial" w:hAnsi="Arial" w:cs="Arial"/>
        </w:rPr>
        <w:t>and the desired earth resistance value is met</w:t>
      </w:r>
      <w:r w:rsidRPr="00765664">
        <w:rPr>
          <w:rFonts w:ascii="Arial" w:hAnsi="Arial" w:cs="Arial"/>
        </w:rPr>
        <w:t>.</w:t>
      </w:r>
    </w:p>
    <w:p w14:paraId="38842BD6" w14:textId="37FE60BF" w:rsidR="00C571C0" w:rsidRPr="00A34170" w:rsidRDefault="00371BEA" w:rsidP="00371BEA">
      <w:pPr>
        <w:pStyle w:val="ListParagraph"/>
        <w:numPr>
          <w:ilvl w:val="0"/>
          <w:numId w:val="71"/>
        </w:numPr>
        <w:spacing w:after="120"/>
        <w:ind w:left="360"/>
        <w:contextualSpacing w:val="0"/>
        <w:rPr>
          <w:rFonts w:ascii="Arial" w:hAnsi="Arial" w:cs="Arial"/>
        </w:rPr>
      </w:pPr>
      <w:r w:rsidRPr="00765664">
        <w:rPr>
          <w:rFonts w:ascii="Arial" w:hAnsi="Arial" w:cs="Arial"/>
        </w:rPr>
        <w:lastRenderedPageBreak/>
        <w:t xml:space="preserve">Regular </w:t>
      </w:r>
      <w:r w:rsidR="00066E5B" w:rsidRPr="00765664">
        <w:rPr>
          <w:rFonts w:ascii="Arial" w:hAnsi="Arial" w:cs="Arial"/>
        </w:rPr>
        <w:t>i</w:t>
      </w:r>
      <w:r w:rsidRPr="00765664">
        <w:rPr>
          <w:rFonts w:ascii="Arial" w:hAnsi="Arial" w:cs="Arial"/>
        </w:rPr>
        <w:t>nspections: Conduct routine inspections of wiring, insulation, and connections to detect and fix any potential problems early.</w:t>
      </w:r>
    </w:p>
    <w:p w14:paraId="3F27CF40" w14:textId="748BF6B3" w:rsidR="00371BEA" w:rsidRPr="009D65CB" w:rsidRDefault="00371BEA" w:rsidP="007A66A1">
      <w:pPr>
        <w:spacing w:before="160" w:after="120"/>
        <w:rPr>
          <w:rFonts w:ascii="Arial" w:hAnsi="Arial" w:cs="Arial"/>
          <w:b/>
          <w:bCs/>
          <w:color w:val="C00000"/>
        </w:rPr>
      </w:pPr>
      <w:r w:rsidRPr="009D65CB">
        <w:rPr>
          <w:rFonts w:ascii="Arial" w:hAnsi="Arial" w:cs="Arial"/>
          <w:b/>
          <w:bCs/>
          <w:color w:val="C00000"/>
        </w:rPr>
        <w:t>Conclusion</w:t>
      </w:r>
    </w:p>
    <w:p w14:paraId="75469780" w14:textId="77777777" w:rsidR="00371BEA" w:rsidRPr="00765664" w:rsidRDefault="00371BEA" w:rsidP="00A34170">
      <w:pPr>
        <w:spacing w:after="120"/>
        <w:rPr>
          <w:rFonts w:ascii="Arial" w:hAnsi="Arial" w:cs="Arial"/>
        </w:rPr>
      </w:pPr>
      <w:r w:rsidRPr="00765664">
        <w:rPr>
          <w:rFonts w:ascii="Arial" w:hAnsi="Arial" w:cs="Arial"/>
        </w:rPr>
        <w:t>Proper wiring and regular maintenance of three-phase solar PV systems are essential for safety, efficiency, and reliability. By understanding common wiring faults and potential hazards, installers and operators can ensure the safe and effective operation of these systems.</w:t>
      </w:r>
    </w:p>
    <w:p w14:paraId="4A34656C" w14:textId="01578D2E" w:rsidR="003A117F" w:rsidRPr="00765664" w:rsidRDefault="003A117F" w:rsidP="003A117F">
      <w:pPr>
        <w:rPr>
          <w:rFonts w:ascii="Arial" w:hAnsi="Arial" w:cs="Arial"/>
        </w:rPr>
      </w:pPr>
    </w:p>
    <w:p w14:paraId="64FC4BED" w14:textId="77777777" w:rsidR="00A26DAB" w:rsidRPr="00765664" w:rsidRDefault="00A26DAB">
      <w:pPr>
        <w:rPr>
          <w:rFonts w:ascii="Arial" w:hAnsi="Arial" w:cs="Arial"/>
          <w:b/>
          <w:bCs/>
          <w:sz w:val="32"/>
          <w:szCs w:val="32"/>
        </w:rPr>
      </w:pPr>
      <w:r w:rsidRPr="00765664">
        <w:rPr>
          <w:rFonts w:ascii="Arial" w:hAnsi="Arial" w:cs="Arial"/>
          <w:b/>
          <w:bCs/>
          <w:sz w:val="32"/>
          <w:szCs w:val="32"/>
        </w:rPr>
        <w:br w:type="page"/>
      </w:r>
    </w:p>
    <w:p w14:paraId="636B316F" w14:textId="77777777" w:rsidR="00A34170" w:rsidRDefault="00A26DAB" w:rsidP="00911006">
      <w:pPr>
        <w:spacing w:after="0"/>
        <w:rPr>
          <w:rFonts w:ascii="Arial" w:hAnsi="Arial" w:cs="Arial"/>
          <w:b/>
          <w:bCs/>
          <w:color w:val="C00000"/>
          <w:sz w:val="32"/>
          <w:szCs w:val="32"/>
        </w:rPr>
      </w:pPr>
      <w:r w:rsidRPr="00994D32">
        <w:rPr>
          <w:rFonts w:ascii="Arial" w:hAnsi="Arial" w:cs="Arial"/>
          <w:b/>
          <w:bCs/>
          <w:color w:val="C00000"/>
          <w:sz w:val="32"/>
          <w:szCs w:val="32"/>
        </w:rPr>
        <w:lastRenderedPageBreak/>
        <w:t>Section 3</w:t>
      </w:r>
    </w:p>
    <w:p w14:paraId="1883B3E0" w14:textId="1D53B82B" w:rsidR="00A26DAB" w:rsidRPr="00A34170" w:rsidRDefault="00A26DAB" w:rsidP="00911006">
      <w:pPr>
        <w:spacing w:after="0"/>
        <w:rPr>
          <w:rFonts w:ascii="Arial" w:hAnsi="Arial" w:cs="Arial"/>
          <w:b/>
          <w:bCs/>
          <w:color w:val="C00000"/>
          <w:sz w:val="32"/>
          <w:szCs w:val="32"/>
        </w:rPr>
      </w:pPr>
      <w:r w:rsidRPr="00765664">
        <w:rPr>
          <w:rFonts w:ascii="Arial" w:hAnsi="Arial" w:cs="Arial"/>
          <w:b/>
          <w:bCs/>
          <w:sz w:val="32"/>
          <w:szCs w:val="32"/>
        </w:rPr>
        <w:br/>
      </w:r>
      <w:r w:rsidRPr="00A34170">
        <w:rPr>
          <w:rFonts w:ascii="Arial" w:hAnsi="Arial" w:cs="Arial"/>
          <w:b/>
          <w:bCs/>
          <w:color w:val="C00000"/>
        </w:rPr>
        <w:t xml:space="preserve">Key </w:t>
      </w:r>
      <w:r w:rsidR="00A34170" w:rsidRPr="00A34170">
        <w:rPr>
          <w:rFonts w:ascii="Arial" w:hAnsi="Arial" w:cs="Arial"/>
          <w:b/>
          <w:bCs/>
          <w:color w:val="C00000"/>
        </w:rPr>
        <w:t xml:space="preserve">functions and metering systems in three-phase solar photovoltaic </w:t>
      </w:r>
      <w:r w:rsidRPr="00A34170">
        <w:rPr>
          <w:rFonts w:ascii="Arial" w:hAnsi="Arial" w:cs="Arial"/>
          <w:b/>
          <w:bCs/>
          <w:color w:val="C00000"/>
        </w:rPr>
        <w:t xml:space="preserve">(PV) </w:t>
      </w:r>
      <w:r w:rsidR="00A34170" w:rsidRPr="00A34170">
        <w:rPr>
          <w:rFonts w:ascii="Arial" w:hAnsi="Arial" w:cs="Arial"/>
          <w:b/>
          <w:bCs/>
          <w:color w:val="C00000"/>
        </w:rPr>
        <w:t>s</w:t>
      </w:r>
      <w:r w:rsidRPr="00A34170">
        <w:rPr>
          <w:rFonts w:ascii="Arial" w:hAnsi="Arial" w:cs="Arial"/>
          <w:b/>
          <w:bCs/>
          <w:color w:val="C00000"/>
        </w:rPr>
        <w:t>ystems</w:t>
      </w:r>
    </w:p>
    <w:p w14:paraId="62186B0E" w14:textId="2FCD0A6F" w:rsidR="00A26DAB" w:rsidRPr="00765664" w:rsidRDefault="00A26DAB" w:rsidP="00A34170">
      <w:pPr>
        <w:spacing w:after="120"/>
        <w:rPr>
          <w:rFonts w:ascii="Arial" w:hAnsi="Arial" w:cs="Arial"/>
        </w:rPr>
      </w:pPr>
      <w:r w:rsidRPr="00765664">
        <w:rPr>
          <w:rFonts w:ascii="Arial" w:hAnsi="Arial" w:cs="Arial"/>
        </w:rPr>
        <w:t>Introduction: This section provides an overview of essential functions and metering systems in three-phase solar PV installations, particularly focusing on net metering, the anti-islanding function, and the installed metering systems required to comply with regulatory and technical standards. Understanding these aspects is crucial for safe, efficient, and legally compliant installation and operation of solar PV systems.</w:t>
      </w:r>
    </w:p>
    <w:p w14:paraId="5DCFD2D3" w14:textId="676856B6" w:rsidR="00A26DAB" w:rsidRPr="0046148C" w:rsidRDefault="00A26DAB" w:rsidP="0046148C">
      <w:pPr>
        <w:pStyle w:val="ListParagraph"/>
        <w:numPr>
          <w:ilvl w:val="0"/>
          <w:numId w:val="74"/>
        </w:numPr>
        <w:spacing w:before="160" w:after="120"/>
        <w:ind w:left="360"/>
        <w:rPr>
          <w:rFonts w:ascii="Arial" w:hAnsi="Arial" w:cs="Arial"/>
          <w:b/>
          <w:bCs/>
        </w:rPr>
      </w:pPr>
      <w:r w:rsidRPr="0046148C">
        <w:rPr>
          <w:rFonts w:ascii="Arial" w:hAnsi="Arial" w:cs="Arial"/>
          <w:b/>
          <w:bCs/>
        </w:rPr>
        <w:t xml:space="preserve">Net </w:t>
      </w:r>
      <w:r w:rsidR="00A34170" w:rsidRPr="0046148C">
        <w:rPr>
          <w:rFonts w:ascii="Arial" w:hAnsi="Arial" w:cs="Arial"/>
          <w:b/>
          <w:bCs/>
        </w:rPr>
        <w:t>metering function</w:t>
      </w:r>
    </w:p>
    <w:p w14:paraId="08D7C139" w14:textId="1579FA65" w:rsidR="00A26DAB" w:rsidRPr="00765664" w:rsidRDefault="00A26DAB" w:rsidP="00A26DAB">
      <w:pPr>
        <w:rPr>
          <w:rFonts w:ascii="Arial" w:hAnsi="Arial" w:cs="Arial"/>
          <w:b/>
          <w:bCs/>
        </w:rPr>
      </w:pPr>
      <w:r w:rsidRPr="00765664">
        <w:rPr>
          <w:rFonts w:ascii="Arial" w:hAnsi="Arial" w:cs="Arial"/>
          <w:b/>
          <w:bCs/>
        </w:rPr>
        <w:t xml:space="preserve">What is </w:t>
      </w:r>
      <w:r w:rsidR="009451E3" w:rsidRPr="00765664">
        <w:rPr>
          <w:rFonts w:ascii="Arial" w:hAnsi="Arial" w:cs="Arial"/>
          <w:b/>
          <w:bCs/>
        </w:rPr>
        <w:t>net m</w:t>
      </w:r>
      <w:r w:rsidRPr="00765664">
        <w:rPr>
          <w:rFonts w:ascii="Arial" w:hAnsi="Arial" w:cs="Arial"/>
          <w:b/>
          <w:bCs/>
        </w:rPr>
        <w:t>etering?</w:t>
      </w:r>
    </w:p>
    <w:p w14:paraId="581C4FA5" w14:textId="77777777" w:rsidR="00A26DAB" w:rsidRPr="00765664" w:rsidRDefault="00A26DAB" w:rsidP="00A26DAB">
      <w:pPr>
        <w:rPr>
          <w:rFonts w:ascii="Arial" w:hAnsi="Arial" w:cs="Arial"/>
        </w:rPr>
      </w:pPr>
      <w:r w:rsidRPr="00765664">
        <w:rPr>
          <w:rFonts w:ascii="Arial" w:hAnsi="Arial" w:cs="Arial"/>
        </w:rPr>
        <w:t>Net metering is a billing mechanism that allows solar PV system owners to send excess electricity generated by their system back to the grid. When the system generates more energy than the home or business uses, the surplus is exported to the grid, and the owner receives credit for it. During periods when the system generates less energy than needed, electricity is drawn from the grid, and the credits can offset the cost.</w:t>
      </w:r>
    </w:p>
    <w:p w14:paraId="51283FA9" w14:textId="1FA7C9AC" w:rsidR="00A26DAB" w:rsidRPr="00765664" w:rsidRDefault="00A26DAB" w:rsidP="00066E5B">
      <w:pPr>
        <w:spacing w:before="160" w:after="120"/>
        <w:rPr>
          <w:rFonts w:ascii="Arial" w:hAnsi="Arial" w:cs="Arial"/>
          <w:b/>
          <w:bCs/>
        </w:rPr>
      </w:pPr>
      <w:r w:rsidRPr="00765664">
        <w:rPr>
          <w:rFonts w:ascii="Arial" w:hAnsi="Arial" w:cs="Arial"/>
          <w:b/>
          <w:bCs/>
        </w:rPr>
        <w:t xml:space="preserve">How </w:t>
      </w:r>
      <w:r w:rsidR="00066E5B" w:rsidRPr="00765664">
        <w:rPr>
          <w:rFonts w:ascii="Arial" w:hAnsi="Arial" w:cs="Arial"/>
          <w:b/>
          <w:bCs/>
        </w:rPr>
        <w:t>net metering works</w:t>
      </w:r>
      <w:r w:rsidR="00066E5B">
        <w:rPr>
          <w:rFonts w:ascii="Arial" w:hAnsi="Arial" w:cs="Arial"/>
          <w:b/>
          <w:bCs/>
        </w:rPr>
        <w:t>?</w:t>
      </w:r>
    </w:p>
    <w:p w14:paraId="101F249E" w14:textId="1280CF3C" w:rsidR="00A26DAB" w:rsidRPr="00765664" w:rsidRDefault="00A26DAB" w:rsidP="0024686D">
      <w:pPr>
        <w:pStyle w:val="ListParagraph"/>
        <w:numPr>
          <w:ilvl w:val="0"/>
          <w:numId w:val="73"/>
        </w:numPr>
        <w:spacing w:after="120"/>
        <w:ind w:left="360"/>
        <w:contextualSpacing w:val="0"/>
        <w:rPr>
          <w:rFonts w:ascii="Arial" w:hAnsi="Arial" w:cs="Arial"/>
        </w:rPr>
      </w:pPr>
      <w:r w:rsidRPr="00765664">
        <w:rPr>
          <w:rFonts w:ascii="Arial" w:hAnsi="Arial" w:cs="Arial"/>
        </w:rPr>
        <w:t xml:space="preserve">Energy </w:t>
      </w:r>
      <w:r w:rsidR="00066E5B" w:rsidRPr="00765664">
        <w:rPr>
          <w:rFonts w:ascii="Arial" w:hAnsi="Arial" w:cs="Arial"/>
        </w:rPr>
        <w:t>export to the grid</w:t>
      </w:r>
      <w:r w:rsidRPr="00765664">
        <w:rPr>
          <w:rFonts w:ascii="Arial" w:hAnsi="Arial" w:cs="Arial"/>
        </w:rPr>
        <w:t>: When your solar system generates more electricity than is consumed on-site, the excess electricity flows into the grid.</w:t>
      </w:r>
    </w:p>
    <w:p w14:paraId="15CC7C4C" w14:textId="3E7B7D57" w:rsidR="00A26DAB" w:rsidRPr="00765664" w:rsidRDefault="00A26DAB" w:rsidP="0024686D">
      <w:pPr>
        <w:pStyle w:val="ListParagraph"/>
        <w:numPr>
          <w:ilvl w:val="0"/>
          <w:numId w:val="73"/>
        </w:numPr>
        <w:spacing w:after="120"/>
        <w:ind w:left="360"/>
        <w:contextualSpacing w:val="0"/>
        <w:rPr>
          <w:rFonts w:ascii="Arial" w:hAnsi="Arial" w:cs="Arial"/>
        </w:rPr>
      </w:pPr>
      <w:r w:rsidRPr="00765664">
        <w:rPr>
          <w:rFonts w:ascii="Arial" w:hAnsi="Arial" w:cs="Arial"/>
        </w:rPr>
        <w:t xml:space="preserve">Energy </w:t>
      </w:r>
      <w:r w:rsidR="00066E5B" w:rsidRPr="00765664">
        <w:rPr>
          <w:rFonts w:ascii="Arial" w:hAnsi="Arial" w:cs="Arial"/>
        </w:rPr>
        <w:t>import from the grid</w:t>
      </w:r>
      <w:r w:rsidRPr="00765664">
        <w:rPr>
          <w:rFonts w:ascii="Arial" w:hAnsi="Arial" w:cs="Arial"/>
        </w:rPr>
        <w:t>: When solar production is insufficient (e.g., during the night or cloudy days), electricity is imported from the grid.</w:t>
      </w:r>
    </w:p>
    <w:p w14:paraId="60C91A3E" w14:textId="464D9BEB" w:rsidR="00A26DAB" w:rsidRPr="00765664" w:rsidRDefault="00A26DAB" w:rsidP="0024686D">
      <w:pPr>
        <w:pStyle w:val="ListParagraph"/>
        <w:numPr>
          <w:ilvl w:val="0"/>
          <w:numId w:val="73"/>
        </w:numPr>
        <w:spacing w:after="120"/>
        <w:ind w:left="360"/>
        <w:contextualSpacing w:val="0"/>
        <w:rPr>
          <w:rFonts w:ascii="Arial" w:hAnsi="Arial" w:cs="Arial"/>
        </w:rPr>
      </w:pPr>
      <w:r w:rsidRPr="00765664">
        <w:rPr>
          <w:rFonts w:ascii="Arial" w:hAnsi="Arial" w:cs="Arial"/>
        </w:rPr>
        <w:t xml:space="preserve">Billing and </w:t>
      </w:r>
      <w:r w:rsidR="00066E5B" w:rsidRPr="00765664">
        <w:rPr>
          <w:rFonts w:ascii="Arial" w:hAnsi="Arial" w:cs="Arial"/>
        </w:rPr>
        <w:t>cred</w:t>
      </w:r>
      <w:r w:rsidRPr="00765664">
        <w:rPr>
          <w:rFonts w:ascii="Arial" w:hAnsi="Arial" w:cs="Arial"/>
        </w:rPr>
        <w:t>its: The utility company installs a bidirectional meter to record the energy imported from and exported to the grid. Customers are billed based on the net energy use, i.e., the difference between energy imported and exported.</w:t>
      </w:r>
    </w:p>
    <w:p w14:paraId="199D880D" w14:textId="19D99057" w:rsidR="00A26DAB" w:rsidRPr="00765664" w:rsidRDefault="00A26DAB" w:rsidP="00066E5B">
      <w:pPr>
        <w:spacing w:before="160" w:after="120"/>
        <w:rPr>
          <w:rFonts w:ascii="Arial" w:hAnsi="Arial" w:cs="Arial"/>
          <w:b/>
          <w:bCs/>
        </w:rPr>
      </w:pPr>
      <w:r w:rsidRPr="00765664">
        <w:rPr>
          <w:rFonts w:ascii="Arial" w:hAnsi="Arial" w:cs="Arial"/>
          <w:b/>
          <w:bCs/>
        </w:rPr>
        <w:t xml:space="preserve">Benefits of </w:t>
      </w:r>
      <w:r w:rsidR="009451E3" w:rsidRPr="00765664">
        <w:rPr>
          <w:rFonts w:ascii="Arial" w:hAnsi="Arial" w:cs="Arial"/>
          <w:b/>
          <w:bCs/>
        </w:rPr>
        <w:t>net metering</w:t>
      </w:r>
    </w:p>
    <w:p w14:paraId="4B79231A" w14:textId="3DDEE7E6" w:rsidR="00A26DAB" w:rsidRPr="00765664" w:rsidRDefault="00A26DAB" w:rsidP="0024686D">
      <w:pPr>
        <w:pStyle w:val="ListParagraph"/>
        <w:numPr>
          <w:ilvl w:val="0"/>
          <w:numId w:val="73"/>
        </w:numPr>
        <w:spacing w:after="120"/>
        <w:ind w:left="360"/>
        <w:contextualSpacing w:val="0"/>
        <w:rPr>
          <w:rFonts w:ascii="Arial" w:hAnsi="Arial" w:cs="Arial"/>
        </w:rPr>
      </w:pPr>
      <w:r w:rsidRPr="00765664">
        <w:rPr>
          <w:rFonts w:ascii="Arial" w:hAnsi="Arial" w:cs="Arial"/>
        </w:rPr>
        <w:t xml:space="preserve">Cost </w:t>
      </w:r>
      <w:r w:rsidR="0046148C" w:rsidRPr="00765664">
        <w:rPr>
          <w:rFonts w:ascii="Arial" w:hAnsi="Arial" w:cs="Arial"/>
        </w:rPr>
        <w:t>s</w:t>
      </w:r>
      <w:r w:rsidRPr="00765664">
        <w:rPr>
          <w:rFonts w:ascii="Arial" w:hAnsi="Arial" w:cs="Arial"/>
        </w:rPr>
        <w:t>avings: Solar PV owners reduce their electricity bills by earning credits for excess energy sent to the grid.</w:t>
      </w:r>
    </w:p>
    <w:p w14:paraId="0144881F" w14:textId="7D4E5277" w:rsidR="00A26DAB" w:rsidRPr="00765664" w:rsidRDefault="00A26DAB" w:rsidP="0024686D">
      <w:pPr>
        <w:pStyle w:val="ListParagraph"/>
        <w:numPr>
          <w:ilvl w:val="0"/>
          <w:numId w:val="73"/>
        </w:numPr>
        <w:spacing w:after="120"/>
        <w:ind w:left="360"/>
        <w:contextualSpacing w:val="0"/>
        <w:rPr>
          <w:rFonts w:ascii="Arial" w:hAnsi="Arial" w:cs="Arial"/>
        </w:rPr>
      </w:pPr>
      <w:r w:rsidRPr="00765664">
        <w:rPr>
          <w:rFonts w:ascii="Arial" w:hAnsi="Arial" w:cs="Arial"/>
        </w:rPr>
        <w:t xml:space="preserve">Incentives for </w:t>
      </w:r>
      <w:r w:rsidR="0046148C" w:rsidRPr="00765664">
        <w:rPr>
          <w:rFonts w:ascii="Arial" w:hAnsi="Arial" w:cs="Arial"/>
        </w:rPr>
        <w:t>renewable energy</w:t>
      </w:r>
      <w:r w:rsidRPr="00765664">
        <w:rPr>
          <w:rFonts w:ascii="Arial" w:hAnsi="Arial" w:cs="Arial"/>
        </w:rPr>
        <w:t>: Net metering encourages more widespread adoption of renewable energy systems by providing financial incentives.</w:t>
      </w:r>
    </w:p>
    <w:p w14:paraId="3D26C16A" w14:textId="6C1F7542" w:rsidR="00A26DAB" w:rsidRPr="00765664" w:rsidRDefault="00A26DAB" w:rsidP="0024686D">
      <w:pPr>
        <w:pStyle w:val="ListParagraph"/>
        <w:numPr>
          <w:ilvl w:val="0"/>
          <w:numId w:val="73"/>
        </w:numPr>
        <w:spacing w:after="120"/>
        <w:ind w:left="360"/>
        <w:contextualSpacing w:val="0"/>
        <w:rPr>
          <w:rFonts w:ascii="Arial" w:hAnsi="Arial" w:cs="Arial"/>
        </w:rPr>
      </w:pPr>
      <w:r w:rsidRPr="00765664">
        <w:rPr>
          <w:rFonts w:ascii="Arial" w:hAnsi="Arial" w:cs="Arial"/>
        </w:rPr>
        <w:t xml:space="preserve">Efficient </w:t>
      </w:r>
      <w:r w:rsidR="0046148C" w:rsidRPr="00765664">
        <w:rPr>
          <w:rFonts w:ascii="Arial" w:hAnsi="Arial" w:cs="Arial"/>
        </w:rPr>
        <w:t>energy use</w:t>
      </w:r>
      <w:r w:rsidRPr="00765664">
        <w:rPr>
          <w:rFonts w:ascii="Arial" w:hAnsi="Arial" w:cs="Arial"/>
        </w:rPr>
        <w:t>: It helps reduce the load on the power grid, especially during peak solar generation times.</w:t>
      </w:r>
    </w:p>
    <w:p w14:paraId="540A2EBF" w14:textId="4A8312C7" w:rsidR="00A26DAB" w:rsidRPr="00765664" w:rsidRDefault="00A26DAB" w:rsidP="0024686D">
      <w:pPr>
        <w:spacing w:before="160" w:after="120"/>
        <w:rPr>
          <w:rFonts w:ascii="Arial" w:hAnsi="Arial" w:cs="Arial"/>
          <w:b/>
          <w:bCs/>
        </w:rPr>
      </w:pPr>
      <w:r w:rsidRPr="00765664">
        <w:rPr>
          <w:rFonts w:ascii="Arial" w:hAnsi="Arial" w:cs="Arial"/>
          <w:b/>
          <w:bCs/>
        </w:rPr>
        <w:t xml:space="preserve">Regulatory </w:t>
      </w:r>
      <w:r w:rsidR="0024686D" w:rsidRPr="00765664">
        <w:rPr>
          <w:rFonts w:ascii="Arial" w:hAnsi="Arial" w:cs="Arial"/>
          <w:b/>
          <w:bCs/>
        </w:rPr>
        <w:t>requirements for net metering</w:t>
      </w:r>
    </w:p>
    <w:p w14:paraId="25B04555" w14:textId="3206AF32" w:rsidR="00A26DAB" w:rsidRPr="00765664" w:rsidRDefault="00A26DAB" w:rsidP="0024686D">
      <w:pPr>
        <w:pStyle w:val="ListParagraph"/>
        <w:numPr>
          <w:ilvl w:val="0"/>
          <w:numId w:val="73"/>
        </w:numPr>
        <w:spacing w:after="120"/>
        <w:ind w:left="360"/>
        <w:contextualSpacing w:val="0"/>
        <w:rPr>
          <w:rFonts w:ascii="Arial" w:hAnsi="Arial" w:cs="Arial"/>
        </w:rPr>
      </w:pPr>
      <w:r w:rsidRPr="00765664">
        <w:rPr>
          <w:rFonts w:ascii="Arial" w:hAnsi="Arial" w:cs="Arial"/>
        </w:rPr>
        <w:t>Eligibility: Not all locations allow net metering. Regulatory bodies determine which customers are eligible based on the system size and energy production.</w:t>
      </w:r>
    </w:p>
    <w:p w14:paraId="76608F97" w14:textId="7BD9F003" w:rsidR="00A26DAB" w:rsidRPr="00765664" w:rsidRDefault="00A26DAB" w:rsidP="0024686D">
      <w:pPr>
        <w:pStyle w:val="ListParagraph"/>
        <w:numPr>
          <w:ilvl w:val="0"/>
          <w:numId w:val="73"/>
        </w:numPr>
        <w:spacing w:after="120"/>
        <w:ind w:left="360"/>
        <w:contextualSpacing w:val="0"/>
        <w:rPr>
          <w:rFonts w:ascii="Arial" w:hAnsi="Arial" w:cs="Arial"/>
        </w:rPr>
      </w:pPr>
      <w:r w:rsidRPr="00765664">
        <w:rPr>
          <w:rFonts w:ascii="Arial" w:hAnsi="Arial" w:cs="Arial"/>
        </w:rPr>
        <w:t>Limitations: There may be a cap on the amount of electricity that can be credited to a solar owner’s account.</w:t>
      </w:r>
    </w:p>
    <w:p w14:paraId="5DDEC547" w14:textId="3F64DD7F" w:rsidR="00A26DAB" w:rsidRDefault="00A26DAB" w:rsidP="00A26DAB">
      <w:pPr>
        <w:pStyle w:val="ListParagraph"/>
        <w:numPr>
          <w:ilvl w:val="0"/>
          <w:numId w:val="73"/>
        </w:numPr>
        <w:spacing w:after="120"/>
        <w:ind w:left="360"/>
        <w:contextualSpacing w:val="0"/>
        <w:rPr>
          <w:rFonts w:ascii="Arial" w:hAnsi="Arial" w:cs="Arial"/>
        </w:rPr>
      </w:pPr>
      <w:r w:rsidRPr="00765664">
        <w:rPr>
          <w:rFonts w:ascii="Arial" w:hAnsi="Arial" w:cs="Arial"/>
        </w:rPr>
        <w:t xml:space="preserve">Bidirectional </w:t>
      </w:r>
      <w:r w:rsidR="0046148C" w:rsidRPr="00765664">
        <w:rPr>
          <w:rFonts w:ascii="Arial" w:hAnsi="Arial" w:cs="Arial"/>
        </w:rPr>
        <w:t>m</w:t>
      </w:r>
      <w:r w:rsidRPr="00765664">
        <w:rPr>
          <w:rFonts w:ascii="Arial" w:hAnsi="Arial" w:cs="Arial"/>
        </w:rPr>
        <w:t>etering: A utility-grade bidirectional meter is required to measure energy flow in both directions accurately.</w:t>
      </w:r>
    </w:p>
    <w:p w14:paraId="4C755FE3" w14:textId="77777777" w:rsidR="0024686D" w:rsidRDefault="0024686D" w:rsidP="0024686D">
      <w:pPr>
        <w:spacing w:after="120"/>
        <w:rPr>
          <w:rFonts w:ascii="Arial" w:hAnsi="Arial" w:cs="Arial"/>
        </w:rPr>
      </w:pPr>
    </w:p>
    <w:p w14:paraId="6259ED65" w14:textId="77777777" w:rsidR="0024686D" w:rsidRDefault="0024686D" w:rsidP="0024686D">
      <w:pPr>
        <w:spacing w:after="120"/>
        <w:rPr>
          <w:rFonts w:ascii="Arial" w:hAnsi="Arial" w:cs="Arial"/>
        </w:rPr>
      </w:pPr>
    </w:p>
    <w:p w14:paraId="0FCE3FF7" w14:textId="77777777" w:rsidR="0024686D" w:rsidRDefault="0024686D" w:rsidP="0024686D">
      <w:pPr>
        <w:spacing w:after="120"/>
        <w:rPr>
          <w:rFonts w:ascii="Arial" w:hAnsi="Arial" w:cs="Arial"/>
        </w:rPr>
      </w:pPr>
    </w:p>
    <w:p w14:paraId="0A0328FA" w14:textId="77777777" w:rsidR="0024686D" w:rsidRPr="0024686D" w:rsidRDefault="0024686D" w:rsidP="0024686D">
      <w:pPr>
        <w:spacing w:after="120"/>
        <w:rPr>
          <w:rFonts w:ascii="Arial" w:hAnsi="Arial" w:cs="Arial"/>
        </w:rPr>
      </w:pPr>
    </w:p>
    <w:p w14:paraId="04B89C5E" w14:textId="638A451C" w:rsidR="00A26DAB" w:rsidRPr="0046148C" w:rsidRDefault="00A26DAB" w:rsidP="0046148C">
      <w:pPr>
        <w:pStyle w:val="ListParagraph"/>
        <w:numPr>
          <w:ilvl w:val="0"/>
          <w:numId w:val="74"/>
        </w:numPr>
        <w:spacing w:before="160" w:after="120"/>
        <w:ind w:left="360"/>
        <w:rPr>
          <w:rFonts w:ascii="Arial" w:hAnsi="Arial" w:cs="Arial"/>
          <w:b/>
          <w:bCs/>
        </w:rPr>
      </w:pPr>
      <w:r w:rsidRPr="0046148C">
        <w:rPr>
          <w:rFonts w:ascii="Arial" w:hAnsi="Arial" w:cs="Arial"/>
          <w:b/>
          <w:bCs/>
        </w:rPr>
        <w:lastRenderedPageBreak/>
        <w:t>Anti-</w:t>
      </w:r>
      <w:r w:rsidR="0024686D" w:rsidRPr="0046148C">
        <w:rPr>
          <w:rFonts w:ascii="Arial" w:hAnsi="Arial" w:cs="Arial"/>
          <w:b/>
          <w:bCs/>
        </w:rPr>
        <w:t>islanding function</w:t>
      </w:r>
    </w:p>
    <w:p w14:paraId="54890DA1" w14:textId="464312FA" w:rsidR="00A26DAB" w:rsidRPr="00765664" w:rsidRDefault="00A26DAB" w:rsidP="0024686D">
      <w:pPr>
        <w:spacing w:before="160" w:after="120"/>
        <w:rPr>
          <w:rFonts w:ascii="Arial" w:hAnsi="Arial" w:cs="Arial"/>
          <w:b/>
          <w:bCs/>
        </w:rPr>
      </w:pPr>
      <w:r w:rsidRPr="00765664">
        <w:rPr>
          <w:rFonts w:ascii="Arial" w:hAnsi="Arial" w:cs="Arial"/>
          <w:b/>
          <w:bCs/>
        </w:rPr>
        <w:t>What is Islanding?</w:t>
      </w:r>
    </w:p>
    <w:p w14:paraId="28DCB726" w14:textId="77777777" w:rsidR="00A26DAB" w:rsidRPr="00765664" w:rsidRDefault="00A26DAB" w:rsidP="0024686D">
      <w:pPr>
        <w:spacing w:after="120"/>
        <w:rPr>
          <w:rFonts w:ascii="Arial" w:hAnsi="Arial" w:cs="Arial"/>
        </w:rPr>
      </w:pPr>
      <w:r w:rsidRPr="00765664">
        <w:rPr>
          <w:rFonts w:ascii="Arial" w:hAnsi="Arial" w:cs="Arial"/>
        </w:rPr>
        <w:t>Islanding occurs when a solar PV system continues to power a local circuit or area even though the grid power has been shut down. This can pose significant risks to utility workers, damage equipment, and create hazardous conditions.</w:t>
      </w:r>
    </w:p>
    <w:p w14:paraId="43357640" w14:textId="6A319B2D" w:rsidR="00A26DAB" w:rsidRPr="00765664" w:rsidRDefault="00A26DAB" w:rsidP="0024686D">
      <w:pPr>
        <w:spacing w:before="160" w:after="120"/>
        <w:rPr>
          <w:rFonts w:ascii="Arial" w:hAnsi="Arial" w:cs="Arial"/>
          <w:b/>
          <w:bCs/>
        </w:rPr>
      </w:pPr>
      <w:r w:rsidRPr="0024686D">
        <w:rPr>
          <w:rFonts w:ascii="Arial" w:hAnsi="Arial" w:cs="Arial"/>
          <w:b/>
          <w:bCs/>
        </w:rPr>
        <w:t xml:space="preserve"> </w:t>
      </w:r>
      <w:r w:rsidRPr="00765664">
        <w:rPr>
          <w:rFonts w:ascii="Arial" w:hAnsi="Arial" w:cs="Arial"/>
          <w:b/>
          <w:bCs/>
        </w:rPr>
        <w:t xml:space="preserve">Anti-Islanding </w:t>
      </w:r>
      <w:r w:rsidR="0024686D" w:rsidRPr="00765664">
        <w:rPr>
          <w:rFonts w:ascii="Arial" w:hAnsi="Arial" w:cs="Arial"/>
          <w:b/>
          <w:bCs/>
        </w:rPr>
        <w:t>function</w:t>
      </w:r>
    </w:p>
    <w:p w14:paraId="75065694" w14:textId="77777777" w:rsidR="00A26DAB" w:rsidRPr="00765664" w:rsidRDefault="00A26DAB" w:rsidP="0024686D">
      <w:pPr>
        <w:spacing w:after="120"/>
        <w:rPr>
          <w:rFonts w:ascii="Arial" w:hAnsi="Arial" w:cs="Arial"/>
        </w:rPr>
      </w:pPr>
      <w:r w:rsidRPr="00765664">
        <w:rPr>
          <w:rFonts w:ascii="Arial" w:hAnsi="Arial" w:cs="Arial"/>
        </w:rPr>
        <w:t>To prevent islanding, grid-connected solar inverters are equipped with an anti-islanding function. This feature automatically detects when the grid power is lost and immediately disconnects the PV system from the grid.</w:t>
      </w:r>
    </w:p>
    <w:p w14:paraId="68D6FE25" w14:textId="3CFADF5E" w:rsidR="00A26DAB" w:rsidRPr="00765664" w:rsidRDefault="00A26DAB" w:rsidP="0024686D">
      <w:pPr>
        <w:spacing w:before="160" w:after="120"/>
        <w:rPr>
          <w:rFonts w:ascii="Arial" w:hAnsi="Arial" w:cs="Arial"/>
          <w:b/>
          <w:bCs/>
        </w:rPr>
      </w:pPr>
      <w:r w:rsidRPr="00765664">
        <w:rPr>
          <w:rFonts w:ascii="Arial" w:hAnsi="Arial" w:cs="Arial"/>
          <w:b/>
          <w:bCs/>
        </w:rPr>
        <w:t xml:space="preserve">How Anti-Islanding </w:t>
      </w:r>
      <w:r w:rsidR="0024686D" w:rsidRPr="00765664">
        <w:rPr>
          <w:rFonts w:ascii="Arial" w:hAnsi="Arial" w:cs="Arial"/>
          <w:b/>
          <w:bCs/>
        </w:rPr>
        <w:t>works</w:t>
      </w:r>
      <w:r w:rsidR="0024686D">
        <w:rPr>
          <w:rFonts w:ascii="Arial" w:hAnsi="Arial" w:cs="Arial"/>
          <w:b/>
          <w:bCs/>
        </w:rPr>
        <w:t>?</w:t>
      </w:r>
    </w:p>
    <w:p w14:paraId="1AE0D312" w14:textId="0B650A86" w:rsidR="00A26DAB" w:rsidRPr="00765664" w:rsidRDefault="00A26DAB" w:rsidP="0024686D">
      <w:pPr>
        <w:pStyle w:val="ListParagraph"/>
        <w:numPr>
          <w:ilvl w:val="0"/>
          <w:numId w:val="73"/>
        </w:numPr>
        <w:spacing w:after="120"/>
        <w:ind w:left="360"/>
        <w:contextualSpacing w:val="0"/>
        <w:rPr>
          <w:rFonts w:ascii="Arial" w:hAnsi="Arial" w:cs="Arial"/>
        </w:rPr>
      </w:pPr>
      <w:r w:rsidRPr="00765664">
        <w:rPr>
          <w:rFonts w:ascii="Arial" w:hAnsi="Arial" w:cs="Arial"/>
        </w:rPr>
        <w:t>Grid Monitoring: The inverter continuously monitors the grid’s voltage and frequency.</w:t>
      </w:r>
    </w:p>
    <w:p w14:paraId="3E0E1628" w14:textId="6BCE95DF" w:rsidR="00A26DAB" w:rsidRPr="00765664" w:rsidRDefault="00A26DAB" w:rsidP="0024686D">
      <w:pPr>
        <w:pStyle w:val="ListParagraph"/>
        <w:numPr>
          <w:ilvl w:val="0"/>
          <w:numId w:val="73"/>
        </w:numPr>
        <w:spacing w:after="120"/>
        <w:ind w:left="360"/>
        <w:contextualSpacing w:val="0"/>
        <w:rPr>
          <w:rFonts w:ascii="Arial" w:hAnsi="Arial" w:cs="Arial"/>
        </w:rPr>
      </w:pPr>
      <w:r w:rsidRPr="00765664">
        <w:rPr>
          <w:rFonts w:ascii="Arial" w:hAnsi="Arial" w:cs="Arial"/>
        </w:rPr>
        <w:t>Disconnection on Grid Failure: If the inverter detects a significant deviation from normal grid conditions (e.g., voltage drop or loss of frequency), it will automatically disconnect the solar system from the grid.</w:t>
      </w:r>
    </w:p>
    <w:p w14:paraId="3D74D459" w14:textId="67C455B0" w:rsidR="00A26DAB" w:rsidRPr="00765664" w:rsidRDefault="00A26DAB" w:rsidP="0024686D">
      <w:pPr>
        <w:pStyle w:val="ListParagraph"/>
        <w:numPr>
          <w:ilvl w:val="0"/>
          <w:numId w:val="73"/>
        </w:numPr>
        <w:spacing w:after="120"/>
        <w:ind w:left="360"/>
        <w:contextualSpacing w:val="0"/>
        <w:rPr>
          <w:rFonts w:ascii="Arial" w:hAnsi="Arial" w:cs="Arial"/>
        </w:rPr>
      </w:pPr>
      <w:r w:rsidRPr="00765664">
        <w:rPr>
          <w:rFonts w:ascii="Arial" w:hAnsi="Arial" w:cs="Arial"/>
        </w:rPr>
        <w:t>Reconnection: The system will reconnect once the grid power is restored and stable, ensuring that electricity flows safely.</w:t>
      </w:r>
    </w:p>
    <w:p w14:paraId="0348D56B" w14:textId="5A9FFF7B" w:rsidR="00A26DAB" w:rsidRPr="00765664" w:rsidRDefault="00A26DAB" w:rsidP="0024686D">
      <w:pPr>
        <w:spacing w:before="160" w:after="120"/>
        <w:rPr>
          <w:rFonts w:ascii="Arial" w:hAnsi="Arial" w:cs="Arial"/>
          <w:b/>
          <w:bCs/>
        </w:rPr>
      </w:pPr>
      <w:r w:rsidRPr="00765664">
        <w:rPr>
          <w:rFonts w:ascii="Arial" w:hAnsi="Arial" w:cs="Arial"/>
          <w:b/>
          <w:bCs/>
        </w:rPr>
        <w:t>Importance of Anti-Islanding</w:t>
      </w:r>
    </w:p>
    <w:p w14:paraId="1C302DFC" w14:textId="62E1BB69" w:rsidR="00A26DAB" w:rsidRPr="00765664" w:rsidRDefault="00A26DAB" w:rsidP="0024686D">
      <w:pPr>
        <w:pStyle w:val="ListParagraph"/>
        <w:numPr>
          <w:ilvl w:val="0"/>
          <w:numId w:val="73"/>
        </w:numPr>
        <w:spacing w:after="120"/>
        <w:ind w:left="360"/>
        <w:contextualSpacing w:val="0"/>
        <w:rPr>
          <w:rFonts w:ascii="Arial" w:hAnsi="Arial" w:cs="Arial"/>
        </w:rPr>
      </w:pPr>
      <w:r w:rsidRPr="00765664">
        <w:rPr>
          <w:rFonts w:ascii="Arial" w:hAnsi="Arial" w:cs="Arial"/>
        </w:rPr>
        <w:t>Safety: Prevents solar-generated power from feeding back into a de-energized grid, protecting utility workers and the public from electric shock during maintenance or repairs.</w:t>
      </w:r>
    </w:p>
    <w:p w14:paraId="7F60D44B" w14:textId="0F711D69" w:rsidR="00A26DAB" w:rsidRPr="00765664" w:rsidRDefault="00A26DAB" w:rsidP="0024686D">
      <w:pPr>
        <w:pStyle w:val="ListParagraph"/>
        <w:numPr>
          <w:ilvl w:val="0"/>
          <w:numId w:val="73"/>
        </w:numPr>
        <w:spacing w:after="120"/>
        <w:ind w:left="360"/>
        <w:contextualSpacing w:val="0"/>
        <w:rPr>
          <w:rFonts w:ascii="Arial" w:hAnsi="Arial" w:cs="Arial"/>
        </w:rPr>
      </w:pPr>
      <w:r w:rsidRPr="00765664">
        <w:rPr>
          <w:rFonts w:ascii="Arial" w:hAnsi="Arial" w:cs="Arial"/>
        </w:rPr>
        <w:t>Compliance with Regulations: Most national electrical codes and grid standards (like IEEE 1547 or IEC 62116) require solar systems to have anti-islanding protection to operate safely within the utility network.</w:t>
      </w:r>
    </w:p>
    <w:p w14:paraId="40BD377C" w14:textId="68C9DABD" w:rsidR="00A26DAB" w:rsidRPr="00765664" w:rsidRDefault="00A26DAB" w:rsidP="0024686D">
      <w:pPr>
        <w:pStyle w:val="ListParagraph"/>
        <w:numPr>
          <w:ilvl w:val="0"/>
          <w:numId w:val="73"/>
        </w:numPr>
        <w:spacing w:after="120"/>
        <w:ind w:left="360"/>
        <w:contextualSpacing w:val="0"/>
        <w:rPr>
          <w:rFonts w:ascii="Arial" w:hAnsi="Arial" w:cs="Arial"/>
        </w:rPr>
      </w:pPr>
      <w:r w:rsidRPr="00765664">
        <w:rPr>
          <w:rFonts w:ascii="Arial" w:hAnsi="Arial" w:cs="Arial"/>
        </w:rPr>
        <w:t>Equipment Protection: Protects both the solar PV system and grid infrastructure from damage that could occur if the system continues operating during an outage.</w:t>
      </w:r>
    </w:p>
    <w:p w14:paraId="2CFC9374" w14:textId="2C2E8F28" w:rsidR="00A26DAB" w:rsidRPr="00765664" w:rsidRDefault="00A26DAB" w:rsidP="0024686D">
      <w:pPr>
        <w:spacing w:before="160" w:after="120"/>
        <w:rPr>
          <w:rFonts w:ascii="Arial" w:hAnsi="Arial" w:cs="Arial"/>
          <w:b/>
          <w:bCs/>
        </w:rPr>
      </w:pPr>
      <w:r w:rsidRPr="00765664">
        <w:rPr>
          <w:rFonts w:ascii="Arial" w:hAnsi="Arial" w:cs="Arial"/>
          <w:b/>
          <w:bCs/>
        </w:rPr>
        <w:t>Testing and Regulatory Compliance</w:t>
      </w:r>
    </w:p>
    <w:p w14:paraId="70B183A8" w14:textId="4DD790CA" w:rsidR="00A26DAB" w:rsidRPr="00765664" w:rsidRDefault="00A26DAB" w:rsidP="0024686D">
      <w:pPr>
        <w:pStyle w:val="ListParagraph"/>
        <w:numPr>
          <w:ilvl w:val="0"/>
          <w:numId w:val="73"/>
        </w:numPr>
        <w:spacing w:after="120"/>
        <w:ind w:left="360"/>
        <w:contextualSpacing w:val="0"/>
        <w:rPr>
          <w:rFonts w:ascii="Arial" w:hAnsi="Arial" w:cs="Arial"/>
        </w:rPr>
      </w:pPr>
      <w:r w:rsidRPr="00765664">
        <w:rPr>
          <w:rFonts w:ascii="Arial" w:hAnsi="Arial" w:cs="Arial"/>
        </w:rPr>
        <w:t>Compliance Testing: Solar inverters must be tested and certified to meet the anti-islanding requirements of relevant standards (e.g., UL 1741 for the U.S.).</w:t>
      </w:r>
    </w:p>
    <w:p w14:paraId="2C2DB261" w14:textId="14405175" w:rsidR="00A26DAB" w:rsidRPr="0024686D" w:rsidRDefault="00A26DAB" w:rsidP="0024686D">
      <w:pPr>
        <w:pStyle w:val="ListParagraph"/>
        <w:numPr>
          <w:ilvl w:val="0"/>
          <w:numId w:val="73"/>
        </w:numPr>
        <w:spacing w:after="120"/>
        <w:ind w:left="360"/>
        <w:contextualSpacing w:val="0"/>
        <w:rPr>
          <w:rFonts w:ascii="Arial" w:hAnsi="Arial" w:cs="Arial"/>
        </w:rPr>
      </w:pPr>
      <w:r w:rsidRPr="00765664">
        <w:rPr>
          <w:rFonts w:ascii="Arial" w:hAnsi="Arial" w:cs="Arial"/>
        </w:rPr>
        <w:t>Verification: During installation, the anti-islanding functionality is often verified as part of the commissioning process.</w:t>
      </w:r>
    </w:p>
    <w:p w14:paraId="7020EC7B" w14:textId="44D4EBDC" w:rsidR="00A26DAB" w:rsidRPr="0046148C" w:rsidRDefault="00A26DAB" w:rsidP="0046148C">
      <w:pPr>
        <w:pStyle w:val="ListParagraph"/>
        <w:numPr>
          <w:ilvl w:val="0"/>
          <w:numId w:val="74"/>
        </w:numPr>
        <w:spacing w:before="160" w:after="120"/>
        <w:ind w:left="360"/>
        <w:rPr>
          <w:rFonts w:ascii="Arial" w:hAnsi="Arial" w:cs="Arial"/>
          <w:b/>
          <w:bCs/>
        </w:rPr>
      </w:pPr>
      <w:r w:rsidRPr="0046148C">
        <w:rPr>
          <w:rFonts w:ascii="Arial" w:hAnsi="Arial" w:cs="Arial"/>
          <w:b/>
          <w:bCs/>
        </w:rPr>
        <w:t xml:space="preserve">Installed </w:t>
      </w:r>
      <w:r w:rsidR="0046148C" w:rsidRPr="0046148C">
        <w:rPr>
          <w:rFonts w:ascii="Arial" w:hAnsi="Arial" w:cs="Arial"/>
          <w:b/>
          <w:bCs/>
        </w:rPr>
        <w:t>metering systems to meet regulatory and technical requirements</w:t>
      </w:r>
    </w:p>
    <w:p w14:paraId="0AB5A738" w14:textId="410B0A72" w:rsidR="00A26DAB" w:rsidRPr="00765664" w:rsidRDefault="00A26DAB" w:rsidP="0024686D">
      <w:pPr>
        <w:spacing w:before="160" w:after="120"/>
        <w:rPr>
          <w:rFonts w:ascii="Arial" w:hAnsi="Arial" w:cs="Arial"/>
          <w:b/>
          <w:bCs/>
        </w:rPr>
      </w:pPr>
      <w:r w:rsidRPr="00765664">
        <w:rPr>
          <w:rFonts w:ascii="Arial" w:hAnsi="Arial" w:cs="Arial"/>
          <w:b/>
          <w:bCs/>
        </w:rPr>
        <w:t xml:space="preserve">Types of </w:t>
      </w:r>
      <w:r w:rsidR="0024686D" w:rsidRPr="00765664">
        <w:rPr>
          <w:rFonts w:ascii="Arial" w:hAnsi="Arial" w:cs="Arial"/>
          <w:b/>
          <w:bCs/>
        </w:rPr>
        <w:t xml:space="preserve">meters in solar </w:t>
      </w:r>
      <w:r w:rsidRPr="00765664">
        <w:rPr>
          <w:rFonts w:ascii="Arial" w:hAnsi="Arial" w:cs="Arial"/>
          <w:b/>
          <w:bCs/>
        </w:rPr>
        <w:t xml:space="preserve">PV </w:t>
      </w:r>
      <w:r w:rsidR="0024686D" w:rsidRPr="00765664">
        <w:rPr>
          <w:rFonts w:ascii="Arial" w:hAnsi="Arial" w:cs="Arial"/>
          <w:b/>
          <w:bCs/>
        </w:rPr>
        <w:t>s</w:t>
      </w:r>
      <w:r w:rsidRPr="00765664">
        <w:rPr>
          <w:rFonts w:ascii="Arial" w:hAnsi="Arial" w:cs="Arial"/>
          <w:b/>
          <w:bCs/>
        </w:rPr>
        <w:t>ystems</w:t>
      </w:r>
    </w:p>
    <w:p w14:paraId="75DCB4A8" w14:textId="77777777" w:rsidR="00A26DAB" w:rsidRPr="00765664" w:rsidRDefault="00A26DAB" w:rsidP="00A26DAB">
      <w:pPr>
        <w:rPr>
          <w:rFonts w:ascii="Arial" w:hAnsi="Arial" w:cs="Arial"/>
        </w:rPr>
      </w:pPr>
      <w:r w:rsidRPr="00765664">
        <w:rPr>
          <w:rFonts w:ascii="Arial" w:hAnsi="Arial" w:cs="Arial"/>
        </w:rPr>
        <w:t>There are typically two types of meters installed in grid-tied solar PV systems:</w:t>
      </w:r>
    </w:p>
    <w:p w14:paraId="66B0607F" w14:textId="11433D74" w:rsidR="00A26DAB" w:rsidRPr="0046148C" w:rsidRDefault="00A26DAB" w:rsidP="0046148C">
      <w:pPr>
        <w:pStyle w:val="ListParagraph"/>
        <w:numPr>
          <w:ilvl w:val="1"/>
          <w:numId w:val="74"/>
        </w:numPr>
        <w:spacing w:after="60"/>
        <w:ind w:left="648"/>
        <w:rPr>
          <w:rFonts w:ascii="Arial" w:hAnsi="Arial" w:cs="Arial"/>
          <w:b/>
          <w:bCs/>
        </w:rPr>
      </w:pPr>
      <w:r w:rsidRPr="0046148C">
        <w:rPr>
          <w:rFonts w:ascii="Arial" w:hAnsi="Arial" w:cs="Arial"/>
          <w:b/>
          <w:bCs/>
        </w:rPr>
        <w:t xml:space="preserve">Bidirectional </w:t>
      </w:r>
      <w:r w:rsidR="0024686D" w:rsidRPr="0046148C">
        <w:rPr>
          <w:rFonts w:ascii="Arial" w:hAnsi="Arial" w:cs="Arial"/>
          <w:b/>
          <w:bCs/>
        </w:rPr>
        <w:t>meter (net meter)</w:t>
      </w:r>
    </w:p>
    <w:p w14:paraId="1772C341" w14:textId="1645C509" w:rsidR="00A26DAB" w:rsidRPr="00765664" w:rsidRDefault="00A26DAB" w:rsidP="0024686D">
      <w:pPr>
        <w:pStyle w:val="ListParagraph"/>
        <w:numPr>
          <w:ilvl w:val="0"/>
          <w:numId w:val="73"/>
        </w:numPr>
        <w:spacing w:after="60"/>
        <w:ind w:left="360"/>
        <w:contextualSpacing w:val="0"/>
        <w:rPr>
          <w:rFonts w:ascii="Arial" w:hAnsi="Arial" w:cs="Arial"/>
        </w:rPr>
      </w:pPr>
      <w:r w:rsidRPr="00765664">
        <w:rPr>
          <w:rFonts w:ascii="Arial" w:hAnsi="Arial" w:cs="Arial"/>
        </w:rPr>
        <w:t>Function: Measures the electricity flowing in two directions: from the grid to the customer (imported energy) and from the solar PV system to the grid (exported energy).</w:t>
      </w:r>
    </w:p>
    <w:p w14:paraId="28B9434C" w14:textId="20013CA9" w:rsidR="00A26DAB" w:rsidRDefault="00A26DAB" w:rsidP="0024686D">
      <w:pPr>
        <w:pStyle w:val="ListParagraph"/>
        <w:numPr>
          <w:ilvl w:val="0"/>
          <w:numId w:val="73"/>
        </w:numPr>
        <w:spacing w:after="120"/>
        <w:ind w:left="360"/>
        <w:contextualSpacing w:val="0"/>
        <w:rPr>
          <w:rFonts w:ascii="Arial" w:hAnsi="Arial" w:cs="Arial"/>
        </w:rPr>
      </w:pPr>
      <w:r w:rsidRPr="00765664">
        <w:rPr>
          <w:rFonts w:ascii="Arial" w:hAnsi="Arial" w:cs="Arial"/>
        </w:rPr>
        <w:t>Requirement: This is the main meter used for net metering purposes, recording both consumption and export for billing.</w:t>
      </w:r>
    </w:p>
    <w:p w14:paraId="17E56A62" w14:textId="77777777" w:rsidR="0024686D" w:rsidRDefault="0024686D" w:rsidP="0024686D">
      <w:pPr>
        <w:pStyle w:val="ListParagraph"/>
        <w:spacing w:after="120"/>
        <w:ind w:left="360"/>
        <w:contextualSpacing w:val="0"/>
        <w:rPr>
          <w:rFonts w:ascii="Arial" w:hAnsi="Arial" w:cs="Arial"/>
        </w:rPr>
      </w:pPr>
    </w:p>
    <w:p w14:paraId="490AD806" w14:textId="77777777" w:rsidR="0024686D" w:rsidRPr="00765664" w:rsidRDefault="0024686D" w:rsidP="0024686D">
      <w:pPr>
        <w:pStyle w:val="ListParagraph"/>
        <w:spacing w:after="120"/>
        <w:ind w:left="360"/>
        <w:contextualSpacing w:val="0"/>
        <w:rPr>
          <w:rFonts w:ascii="Arial" w:hAnsi="Arial" w:cs="Arial"/>
        </w:rPr>
      </w:pPr>
    </w:p>
    <w:p w14:paraId="4415A8EE" w14:textId="572F0F5B" w:rsidR="00A26DAB" w:rsidRPr="00765664" w:rsidRDefault="00A26DAB" w:rsidP="0024686D">
      <w:pPr>
        <w:spacing w:after="60"/>
        <w:rPr>
          <w:rFonts w:ascii="Arial" w:hAnsi="Arial" w:cs="Arial"/>
          <w:b/>
          <w:bCs/>
        </w:rPr>
      </w:pPr>
      <w:r w:rsidRPr="00765664">
        <w:rPr>
          <w:rFonts w:ascii="Arial" w:hAnsi="Arial" w:cs="Arial"/>
          <w:b/>
          <w:bCs/>
        </w:rPr>
        <w:lastRenderedPageBreak/>
        <w:t xml:space="preserve">2. Generation </w:t>
      </w:r>
      <w:r w:rsidR="0024686D" w:rsidRPr="00765664">
        <w:rPr>
          <w:rFonts w:ascii="Arial" w:hAnsi="Arial" w:cs="Arial"/>
          <w:b/>
          <w:bCs/>
        </w:rPr>
        <w:t>meter</w:t>
      </w:r>
    </w:p>
    <w:p w14:paraId="0DFE8F13" w14:textId="5B2E804D" w:rsidR="00A26DAB" w:rsidRPr="00765664" w:rsidRDefault="00A26DAB" w:rsidP="0024686D">
      <w:pPr>
        <w:pStyle w:val="ListParagraph"/>
        <w:numPr>
          <w:ilvl w:val="0"/>
          <w:numId w:val="73"/>
        </w:numPr>
        <w:spacing w:after="60"/>
        <w:ind w:left="360"/>
        <w:contextualSpacing w:val="0"/>
        <w:rPr>
          <w:rFonts w:ascii="Arial" w:hAnsi="Arial" w:cs="Arial"/>
        </w:rPr>
      </w:pPr>
      <w:r w:rsidRPr="00765664">
        <w:rPr>
          <w:rFonts w:ascii="Arial" w:hAnsi="Arial" w:cs="Arial"/>
        </w:rPr>
        <w:t>Function: Measures the total amount of electricity generated by the solar PV system.</w:t>
      </w:r>
    </w:p>
    <w:p w14:paraId="5EE5DC49" w14:textId="5E1725ED" w:rsidR="00A26DAB" w:rsidRPr="0024686D" w:rsidRDefault="00A26DAB" w:rsidP="0024686D">
      <w:pPr>
        <w:pStyle w:val="ListParagraph"/>
        <w:numPr>
          <w:ilvl w:val="0"/>
          <w:numId w:val="73"/>
        </w:numPr>
        <w:spacing w:after="120"/>
        <w:ind w:left="360"/>
        <w:contextualSpacing w:val="0"/>
        <w:rPr>
          <w:rFonts w:ascii="Arial" w:hAnsi="Arial" w:cs="Arial"/>
        </w:rPr>
      </w:pPr>
      <w:r w:rsidRPr="00765664">
        <w:rPr>
          <w:rFonts w:ascii="Arial" w:hAnsi="Arial" w:cs="Arial"/>
        </w:rPr>
        <w:t>Requirement: Often required for system monitoring and reporting, especially for regulatory bodies or incentive programs (e.g., Feed-in Tariff or Renewable Energy Credits).</w:t>
      </w:r>
    </w:p>
    <w:p w14:paraId="3340B8C2" w14:textId="0740B4A8" w:rsidR="00A26DAB" w:rsidRPr="00765664" w:rsidRDefault="00A26DAB" w:rsidP="0024686D">
      <w:pPr>
        <w:spacing w:before="160" w:after="120"/>
        <w:rPr>
          <w:rFonts w:ascii="Arial" w:hAnsi="Arial" w:cs="Arial"/>
          <w:b/>
          <w:bCs/>
        </w:rPr>
      </w:pPr>
      <w:r w:rsidRPr="00765664">
        <w:rPr>
          <w:rFonts w:ascii="Arial" w:hAnsi="Arial" w:cs="Arial"/>
          <w:b/>
          <w:bCs/>
        </w:rPr>
        <w:t xml:space="preserve">Metering </w:t>
      </w:r>
      <w:r w:rsidR="0024686D" w:rsidRPr="00765664">
        <w:rPr>
          <w:rFonts w:ascii="Arial" w:hAnsi="Arial" w:cs="Arial"/>
          <w:b/>
          <w:bCs/>
        </w:rPr>
        <w:t>system design and setup</w:t>
      </w:r>
    </w:p>
    <w:p w14:paraId="54FCB4F4" w14:textId="232482E7" w:rsidR="00A26DAB" w:rsidRPr="00765664" w:rsidRDefault="00A26DAB" w:rsidP="0024686D">
      <w:pPr>
        <w:pStyle w:val="ListParagraph"/>
        <w:numPr>
          <w:ilvl w:val="0"/>
          <w:numId w:val="73"/>
        </w:numPr>
        <w:spacing w:after="120"/>
        <w:ind w:left="360"/>
        <w:contextualSpacing w:val="0"/>
        <w:rPr>
          <w:rFonts w:ascii="Arial" w:hAnsi="Arial" w:cs="Arial"/>
        </w:rPr>
      </w:pPr>
      <w:r w:rsidRPr="00765664">
        <w:rPr>
          <w:rFonts w:ascii="Arial" w:hAnsi="Arial" w:cs="Arial"/>
        </w:rPr>
        <w:t xml:space="preserve">Installation </w:t>
      </w:r>
      <w:r w:rsidR="0024686D" w:rsidRPr="00765664">
        <w:rPr>
          <w:rFonts w:ascii="Arial" w:hAnsi="Arial" w:cs="Arial"/>
        </w:rPr>
        <w:t>l</w:t>
      </w:r>
      <w:r w:rsidRPr="00765664">
        <w:rPr>
          <w:rFonts w:ascii="Arial" w:hAnsi="Arial" w:cs="Arial"/>
        </w:rPr>
        <w:t>ocation: Meters must be installed at points where the grid interfaces with the consumer’s electrical system, ensuring accurate measurement of energy flows.</w:t>
      </w:r>
    </w:p>
    <w:p w14:paraId="7DB6E39B" w14:textId="55DA6E37" w:rsidR="00A26DAB" w:rsidRPr="00765664" w:rsidRDefault="00A26DAB" w:rsidP="0024686D">
      <w:pPr>
        <w:pStyle w:val="ListParagraph"/>
        <w:numPr>
          <w:ilvl w:val="0"/>
          <w:numId w:val="73"/>
        </w:numPr>
        <w:spacing w:after="120"/>
        <w:ind w:left="360"/>
        <w:contextualSpacing w:val="0"/>
        <w:rPr>
          <w:rFonts w:ascii="Arial" w:hAnsi="Arial" w:cs="Arial"/>
        </w:rPr>
      </w:pPr>
      <w:r w:rsidRPr="00765664">
        <w:rPr>
          <w:rFonts w:ascii="Arial" w:hAnsi="Arial" w:cs="Arial"/>
        </w:rPr>
        <w:t>Accuracy: Installed meters must meet the accuracy requirements specified by regulatory bodies (typically Class 1 or Class 2 accuracy for revenue meters).</w:t>
      </w:r>
    </w:p>
    <w:p w14:paraId="6F231F9D" w14:textId="01182E66" w:rsidR="00A26DAB" w:rsidRPr="0024686D" w:rsidRDefault="00A26DAB" w:rsidP="0024686D">
      <w:pPr>
        <w:pStyle w:val="ListParagraph"/>
        <w:numPr>
          <w:ilvl w:val="0"/>
          <w:numId w:val="73"/>
        </w:numPr>
        <w:spacing w:after="120"/>
        <w:ind w:left="360"/>
        <w:contextualSpacing w:val="0"/>
        <w:rPr>
          <w:rFonts w:ascii="Arial" w:hAnsi="Arial" w:cs="Arial"/>
        </w:rPr>
      </w:pPr>
      <w:r w:rsidRPr="00765664">
        <w:rPr>
          <w:rFonts w:ascii="Arial" w:hAnsi="Arial" w:cs="Arial"/>
        </w:rPr>
        <w:t>Tamper-</w:t>
      </w:r>
      <w:r w:rsidR="0024686D" w:rsidRPr="00765664">
        <w:rPr>
          <w:rFonts w:ascii="Arial" w:hAnsi="Arial" w:cs="Arial"/>
        </w:rPr>
        <w:t>pr</w:t>
      </w:r>
      <w:r w:rsidRPr="00765664">
        <w:rPr>
          <w:rFonts w:ascii="Arial" w:hAnsi="Arial" w:cs="Arial"/>
        </w:rPr>
        <w:t>oofing: Meters should be tamper-resistant and sealed to prevent unauthorized access and manipulation of readings.</w:t>
      </w:r>
    </w:p>
    <w:p w14:paraId="3180B542" w14:textId="7B2DEF53" w:rsidR="00A26DAB" w:rsidRPr="00765664" w:rsidRDefault="00A26DAB" w:rsidP="0024686D">
      <w:pPr>
        <w:spacing w:before="160" w:after="120"/>
        <w:rPr>
          <w:rFonts w:ascii="Arial" w:hAnsi="Arial" w:cs="Arial"/>
          <w:b/>
          <w:bCs/>
        </w:rPr>
      </w:pPr>
      <w:r w:rsidRPr="00765664">
        <w:rPr>
          <w:rFonts w:ascii="Arial" w:hAnsi="Arial" w:cs="Arial"/>
          <w:b/>
          <w:bCs/>
        </w:rPr>
        <w:t xml:space="preserve">Regulatory and </w:t>
      </w:r>
      <w:r w:rsidR="0024686D" w:rsidRPr="00765664">
        <w:rPr>
          <w:rFonts w:ascii="Arial" w:hAnsi="Arial" w:cs="Arial"/>
          <w:b/>
          <w:bCs/>
        </w:rPr>
        <w:t>technical compliance</w:t>
      </w:r>
    </w:p>
    <w:p w14:paraId="31B67C1F" w14:textId="6DFCCBBB" w:rsidR="00A26DAB" w:rsidRPr="00765664" w:rsidRDefault="00A26DAB" w:rsidP="0024686D">
      <w:pPr>
        <w:pStyle w:val="ListParagraph"/>
        <w:numPr>
          <w:ilvl w:val="0"/>
          <w:numId w:val="73"/>
        </w:numPr>
        <w:spacing w:after="120"/>
        <w:ind w:left="360"/>
        <w:contextualSpacing w:val="0"/>
        <w:rPr>
          <w:rFonts w:ascii="Arial" w:hAnsi="Arial" w:cs="Arial"/>
        </w:rPr>
      </w:pPr>
      <w:r w:rsidRPr="00765664">
        <w:rPr>
          <w:rFonts w:ascii="Arial" w:hAnsi="Arial" w:cs="Arial"/>
        </w:rPr>
        <w:t xml:space="preserve">Grid </w:t>
      </w:r>
      <w:r w:rsidR="0024686D" w:rsidRPr="00765664">
        <w:rPr>
          <w:rFonts w:ascii="Arial" w:hAnsi="Arial" w:cs="Arial"/>
        </w:rPr>
        <w:t>code compliance</w:t>
      </w:r>
      <w:r w:rsidRPr="00765664">
        <w:rPr>
          <w:rFonts w:ascii="Arial" w:hAnsi="Arial" w:cs="Arial"/>
        </w:rPr>
        <w:t>: The installed metering systems must comply with local utility grid codes and standards, which dictate the specific type of metering, accuracy, and data reporting protocols.</w:t>
      </w:r>
    </w:p>
    <w:p w14:paraId="40C46E41" w14:textId="28B3EA63" w:rsidR="00A26DAB" w:rsidRPr="00765664" w:rsidRDefault="00A26DAB" w:rsidP="0024686D">
      <w:pPr>
        <w:pStyle w:val="ListParagraph"/>
        <w:numPr>
          <w:ilvl w:val="0"/>
          <w:numId w:val="73"/>
        </w:numPr>
        <w:spacing w:after="120"/>
        <w:ind w:left="360"/>
        <w:contextualSpacing w:val="0"/>
        <w:rPr>
          <w:rFonts w:ascii="Arial" w:hAnsi="Arial" w:cs="Arial"/>
        </w:rPr>
      </w:pPr>
      <w:r w:rsidRPr="00765664">
        <w:rPr>
          <w:rFonts w:ascii="Arial" w:hAnsi="Arial" w:cs="Arial"/>
        </w:rPr>
        <w:t xml:space="preserve">Data </w:t>
      </w:r>
      <w:r w:rsidR="0024686D" w:rsidRPr="00765664">
        <w:rPr>
          <w:rFonts w:ascii="Arial" w:hAnsi="Arial" w:cs="Arial"/>
        </w:rPr>
        <w:t>m</w:t>
      </w:r>
      <w:r w:rsidRPr="00765664">
        <w:rPr>
          <w:rFonts w:ascii="Arial" w:hAnsi="Arial" w:cs="Arial"/>
        </w:rPr>
        <w:t>onitoring: In some cases, advanced meters (smart meters) that can transmit real-time data to the utility for monitoring energy production, consumption, and system performance are required.</w:t>
      </w:r>
    </w:p>
    <w:p w14:paraId="3D58B662" w14:textId="642B9DA5" w:rsidR="00A26DAB" w:rsidRPr="0024686D" w:rsidRDefault="00A26DAB" w:rsidP="0024686D">
      <w:pPr>
        <w:pStyle w:val="ListParagraph"/>
        <w:numPr>
          <w:ilvl w:val="0"/>
          <w:numId w:val="73"/>
        </w:numPr>
        <w:spacing w:after="120"/>
        <w:ind w:left="360"/>
        <w:contextualSpacing w:val="0"/>
        <w:rPr>
          <w:rFonts w:ascii="Arial" w:hAnsi="Arial" w:cs="Arial"/>
        </w:rPr>
      </w:pPr>
      <w:r w:rsidRPr="00765664">
        <w:rPr>
          <w:rFonts w:ascii="Arial" w:hAnsi="Arial" w:cs="Arial"/>
        </w:rPr>
        <w:t>Certification: Meters and solar systems must be certified by relevant authorities to ensure compliance with regulatory requirements (e.g., local energy commissions, ISO standards, etc.).</w:t>
      </w:r>
    </w:p>
    <w:p w14:paraId="0F59A50C" w14:textId="7471158D" w:rsidR="00A26DAB" w:rsidRPr="00765664" w:rsidRDefault="00A26DAB" w:rsidP="0024686D">
      <w:pPr>
        <w:spacing w:before="160" w:after="120"/>
        <w:rPr>
          <w:rFonts w:ascii="Arial" w:hAnsi="Arial" w:cs="Arial"/>
          <w:b/>
          <w:bCs/>
        </w:rPr>
      </w:pPr>
      <w:r w:rsidRPr="00765664">
        <w:rPr>
          <w:rFonts w:ascii="Arial" w:hAnsi="Arial" w:cs="Arial"/>
          <w:b/>
          <w:bCs/>
        </w:rPr>
        <w:t xml:space="preserve">Data </w:t>
      </w:r>
      <w:r w:rsidR="0024686D" w:rsidRPr="00765664">
        <w:rPr>
          <w:rFonts w:ascii="Arial" w:hAnsi="Arial" w:cs="Arial"/>
          <w:b/>
          <w:bCs/>
        </w:rPr>
        <w:t>reporting</w:t>
      </w:r>
    </w:p>
    <w:p w14:paraId="4BA1E15F" w14:textId="1B32473E" w:rsidR="00A26DAB" w:rsidRPr="0024686D" w:rsidRDefault="00A26DAB" w:rsidP="0024686D">
      <w:pPr>
        <w:pStyle w:val="ListParagraph"/>
        <w:numPr>
          <w:ilvl w:val="0"/>
          <w:numId w:val="73"/>
        </w:numPr>
        <w:spacing w:after="120"/>
        <w:ind w:left="360"/>
        <w:contextualSpacing w:val="0"/>
        <w:rPr>
          <w:rFonts w:ascii="Arial" w:hAnsi="Arial" w:cs="Arial"/>
        </w:rPr>
      </w:pPr>
      <w:r w:rsidRPr="00765664">
        <w:rPr>
          <w:rFonts w:ascii="Arial" w:hAnsi="Arial" w:cs="Arial"/>
        </w:rPr>
        <w:t xml:space="preserve">Remote </w:t>
      </w:r>
      <w:r w:rsidR="0024686D" w:rsidRPr="00765664">
        <w:rPr>
          <w:rFonts w:ascii="Arial" w:hAnsi="Arial" w:cs="Arial"/>
        </w:rPr>
        <w:t>m</w:t>
      </w:r>
      <w:r w:rsidRPr="00765664">
        <w:rPr>
          <w:rFonts w:ascii="Arial" w:hAnsi="Arial" w:cs="Arial"/>
        </w:rPr>
        <w:t>onitoring: Modern smart meters often come with remote monitoring capabilities, allowing both the system owner and utility companies to track energy usage and production in real time.</w:t>
      </w:r>
    </w:p>
    <w:p w14:paraId="1C4FE76F" w14:textId="05303C9C" w:rsidR="00A26DAB" w:rsidRPr="00765664" w:rsidRDefault="00A26DAB" w:rsidP="0024686D">
      <w:pPr>
        <w:spacing w:before="160" w:after="120"/>
        <w:rPr>
          <w:rFonts w:ascii="Arial" w:hAnsi="Arial" w:cs="Arial"/>
          <w:b/>
          <w:bCs/>
        </w:rPr>
      </w:pPr>
      <w:r w:rsidRPr="00765664">
        <w:rPr>
          <w:rFonts w:ascii="Arial" w:hAnsi="Arial" w:cs="Arial"/>
          <w:b/>
          <w:bCs/>
        </w:rPr>
        <w:t xml:space="preserve">4. Summary of </w:t>
      </w:r>
      <w:r w:rsidR="0024686D" w:rsidRPr="00765664">
        <w:rPr>
          <w:rFonts w:ascii="Arial" w:hAnsi="Arial" w:cs="Arial"/>
          <w:b/>
          <w:bCs/>
        </w:rPr>
        <w:t>key requirements</w:t>
      </w:r>
    </w:p>
    <w:tbl>
      <w:tblPr>
        <w:tblStyle w:val="TableGrid"/>
        <w:tblW w:w="0" w:type="auto"/>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2994"/>
        <w:gridCol w:w="3015"/>
        <w:gridCol w:w="3017"/>
      </w:tblGrid>
      <w:tr w:rsidR="00A26DAB" w:rsidRPr="0024686D" w14:paraId="5E7F41C7" w14:textId="77777777" w:rsidTr="0024686D">
        <w:tc>
          <w:tcPr>
            <w:tcW w:w="3116" w:type="dxa"/>
            <w:shd w:val="clear" w:color="auto" w:fill="C00000"/>
            <w:vAlign w:val="center"/>
          </w:tcPr>
          <w:p w14:paraId="04A90BA7" w14:textId="365840C8" w:rsidR="00A26DAB" w:rsidRPr="0024686D" w:rsidRDefault="00A26DAB" w:rsidP="0024686D">
            <w:pPr>
              <w:spacing w:before="40" w:after="40"/>
              <w:jc w:val="center"/>
              <w:rPr>
                <w:rFonts w:ascii="Arial" w:hAnsi="Arial" w:cs="Arial"/>
                <w:b/>
                <w:bCs/>
                <w:sz w:val="20"/>
                <w:szCs w:val="20"/>
              </w:rPr>
            </w:pPr>
            <w:r w:rsidRPr="0024686D">
              <w:rPr>
                <w:rFonts w:ascii="Arial" w:hAnsi="Arial" w:cs="Arial"/>
                <w:b/>
                <w:bCs/>
                <w:sz w:val="20"/>
                <w:szCs w:val="20"/>
              </w:rPr>
              <w:t>Function</w:t>
            </w:r>
          </w:p>
        </w:tc>
        <w:tc>
          <w:tcPr>
            <w:tcW w:w="3117" w:type="dxa"/>
            <w:shd w:val="clear" w:color="auto" w:fill="C00000"/>
            <w:vAlign w:val="center"/>
          </w:tcPr>
          <w:p w14:paraId="6430AE47" w14:textId="311E38DE" w:rsidR="00A26DAB" w:rsidRPr="0024686D" w:rsidRDefault="00A26DAB" w:rsidP="0024686D">
            <w:pPr>
              <w:spacing w:before="40" w:after="40"/>
              <w:jc w:val="center"/>
              <w:rPr>
                <w:rFonts w:ascii="Arial" w:hAnsi="Arial" w:cs="Arial"/>
                <w:b/>
                <w:bCs/>
                <w:sz w:val="20"/>
                <w:szCs w:val="20"/>
              </w:rPr>
            </w:pPr>
            <w:r w:rsidRPr="0024686D">
              <w:rPr>
                <w:rFonts w:ascii="Arial" w:hAnsi="Arial" w:cs="Arial"/>
                <w:b/>
                <w:bCs/>
                <w:sz w:val="20"/>
                <w:szCs w:val="20"/>
              </w:rPr>
              <w:t xml:space="preserve">Key </w:t>
            </w:r>
            <w:r w:rsidR="0024686D" w:rsidRPr="0024686D">
              <w:rPr>
                <w:rFonts w:ascii="Arial" w:hAnsi="Arial" w:cs="Arial"/>
                <w:b/>
                <w:bCs/>
                <w:sz w:val="20"/>
                <w:szCs w:val="20"/>
              </w:rPr>
              <w:t>features</w:t>
            </w:r>
          </w:p>
        </w:tc>
        <w:tc>
          <w:tcPr>
            <w:tcW w:w="3117" w:type="dxa"/>
            <w:shd w:val="clear" w:color="auto" w:fill="C00000"/>
            <w:vAlign w:val="center"/>
          </w:tcPr>
          <w:p w14:paraId="3A9AC4DE" w14:textId="7AB43319" w:rsidR="00A26DAB" w:rsidRPr="0024686D" w:rsidRDefault="00A26DAB" w:rsidP="0024686D">
            <w:pPr>
              <w:spacing w:before="40" w:after="40"/>
              <w:jc w:val="center"/>
              <w:rPr>
                <w:rFonts w:ascii="Arial" w:hAnsi="Arial" w:cs="Arial"/>
                <w:b/>
                <w:bCs/>
                <w:sz w:val="20"/>
                <w:szCs w:val="20"/>
              </w:rPr>
            </w:pPr>
            <w:r w:rsidRPr="0024686D">
              <w:rPr>
                <w:rFonts w:ascii="Arial" w:hAnsi="Arial" w:cs="Arial"/>
                <w:b/>
                <w:bCs/>
                <w:sz w:val="20"/>
                <w:szCs w:val="20"/>
              </w:rPr>
              <w:t xml:space="preserve">Regulatory </w:t>
            </w:r>
            <w:r w:rsidR="0024686D" w:rsidRPr="0024686D">
              <w:rPr>
                <w:rFonts w:ascii="Arial" w:hAnsi="Arial" w:cs="Arial"/>
                <w:b/>
                <w:bCs/>
                <w:sz w:val="20"/>
                <w:szCs w:val="20"/>
              </w:rPr>
              <w:t>compliance</w:t>
            </w:r>
          </w:p>
        </w:tc>
      </w:tr>
      <w:tr w:rsidR="00A26DAB" w:rsidRPr="0024686D" w14:paraId="007B568B" w14:textId="77777777" w:rsidTr="0024686D">
        <w:tc>
          <w:tcPr>
            <w:tcW w:w="3116" w:type="dxa"/>
            <w:vAlign w:val="center"/>
          </w:tcPr>
          <w:p w14:paraId="530B53EC" w14:textId="58A4C78B" w:rsidR="00A26DAB" w:rsidRPr="0024686D" w:rsidRDefault="00A26DAB" w:rsidP="0024686D">
            <w:pPr>
              <w:spacing w:before="40" w:after="40"/>
              <w:rPr>
                <w:rFonts w:ascii="Arial" w:hAnsi="Arial" w:cs="Arial"/>
                <w:sz w:val="20"/>
                <w:szCs w:val="20"/>
              </w:rPr>
            </w:pPr>
            <w:r w:rsidRPr="0024686D">
              <w:rPr>
                <w:rFonts w:ascii="Arial" w:hAnsi="Arial" w:cs="Arial"/>
                <w:sz w:val="20"/>
                <w:szCs w:val="20"/>
              </w:rPr>
              <w:t xml:space="preserve">Net </w:t>
            </w:r>
            <w:r w:rsidR="0024686D" w:rsidRPr="0024686D">
              <w:rPr>
                <w:rFonts w:ascii="Arial" w:hAnsi="Arial" w:cs="Arial"/>
                <w:sz w:val="20"/>
                <w:szCs w:val="20"/>
              </w:rPr>
              <w:t>metering</w:t>
            </w:r>
          </w:p>
        </w:tc>
        <w:tc>
          <w:tcPr>
            <w:tcW w:w="3117" w:type="dxa"/>
            <w:vAlign w:val="center"/>
          </w:tcPr>
          <w:p w14:paraId="749F5C66" w14:textId="12BEE65C" w:rsidR="00A26DAB" w:rsidRPr="0024686D" w:rsidRDefault="00A26DAB" w:rsidP="0024686D">
            <w:pPr>
              <w:spacing w:before="40" w:after="40"/>
              <w:rPr>
                <w:rFonts w:ascii="Arial" w:hAnsi="Arial" w:cs="Arial"/>
                <w:sz w:val="20"/>
                <w:szCs w:val="20"/>
              </w:rPr>
            </w:pPr>
            <w:r w:rsidRPr="0024686D">
              <w:rPr>
                <w:rFonts w:ascii="Arial" w:hAnsi="Arial" w:cs="Arial"/>
                <w:sz w:val="20"/>
                <w:szCs w:val="20"/>
              </w:rPr>
              <w:t>Measures energy exported to and imported from the grid. Customers receive credits for excess energy sent to the grid.</w:t>
            </w:r>
          </w:p>
        </w:tc>
        <w:tc>
          <w:tcPr>
            <w:tcW w:w="3117" w:type="dxa"/>
            <w:vAlign w:val="center"/>
          </w:tcPr>
          <w:p w14:paraId="20A8A2D4" w14:textId="46D38A80" w:rsidR="00A26DAB" w:rsidRPr="0024686D" w:rsidRDefault="00A26DAB" w:rsidP="0024686D">
            <w:pPr>
              <w:spacing w:before="40" w:after="40"/>
              <w:rPr>
                <w:rFonts w:ascii="Arial" w:hAnsi="Arial" w:cs="Arial"/>
                <w:sz w:val="20"/>
                <w:szCs w:val="20"/>
              </w:rPr>
            </w:pPr>
            <w:r w:rsidRPr="0024686D">
              <w:rPr>
                <w:rFonts w:ascii="Arial" w:hAnsi="Arial" w:cs="Arial"/>
                <w:sz w:val="20"/>
                <w:szCs w:val="20"/>
              </w:rPr>
              <w:t>Utility grid codes, and bidirectional meters</w:t>
            </w:r>
          </w:p>
        </w:tc>
      </w:tr>
      <w:tr w:rsidR="00A26DAB" w:rsidRPr="0024686D" w14:paraId="699A03A3" w14:textId="77777777" w:rsidTr="0024686D">
        <w:tc>
          <w:tcPr>
            <w:tcW w:w="3116" w:type="dxa"/>
            <w:vAlign w:val="center"/>
          </w:tcPr>
          <w:p w14:paraId="16B3B677" w14:textId="39031F92" w:rsidR="00A26DAB" w:rsidRPr="0024686D" w:rsidRDefault="00A26DAB" w:rsidP="0024686D">
            <w:pPr>
              <w:spacing w:before="40" w:after="40"/>
              <w:rPr>
                <w:rFonts w:ascii="Arial" w:hAnsi="Arial" w:cs="Arial"/>
                <w:sz w:val="20"/>
                <w:szCs w:val="20"/>
              </w:rPr>
            </w:pPr>
            <w:r w:rsidRPr="0024686D">
              <w:rPr>
                <w:rFonts w:ascii="Arial" w:hAnsi="Arial" w:cs="Arial"/>
                <w:sz w:val="20"/>
                <w:szCs w:val="20"/>
              </w:rPr>
              <w:t>Anti-Islanding</w:t>
            </w:r>
          </w:p>
        </w:tc>
        <w:tc>
          <w:tcPr>
            <w:tcW w:w="3117" w:type="dxa"/>
            <w:vAlign w:val="center"/>
          </w:tcPr>
          <w:p w14:paraId="076BADE7" w14:textId="37C3FD16" w:rsidR="00A26DAB" w:rsidRPr="0024686D" w:rsidRDefault="00A26DAB" w:rsidP="0024686D">
            <w:pPr>
              <w:spacing w:before="40" w:after="40"/>
              <w:rPr>
                <w:rFonts w:ascii="Arial" w:hAnsi="Arial" w:cs="Arial"/>
                <w:sz w:val="20"/>
                <w:szCs w:val="20"/>
              </w:rPr>
            </w:pPr>
            <w:r w:rsidRPr="0024686D">
              <w:rPr>
                <w:rFonts w:ascii="Arial" w:hAnsi="Arial" w:cs="Arial"/>
                <w:sz w:val="20"/>
                <w:szCs w:val="20"/>
              </w:rPr>
              <w:t>Automatically disconnects the solar PV system from the grid when grid power is lost to prevent dangerous conditions.</w:t>
            </w:r>
          </w:p>
        </w:tc>
        <w:tc>
          <w:tcPr>
            <w:tcW w:w="3117" w:type="dxa"/>
            <w:vAlign w:val="center"/>
          </w:tcPr>
          <w:p w14:paraId="48FB3E83" w14:textId="3CBA6C4D" w:rsidR="00A26DAB" w:rsidRPr="0024686D" w:rsidRDefault="00A26DAB" w:rsidP="0024686D">
            <w:pPr>
              <w:spacing w:before="40" w:after="40"/>
              <w:rPr>
                <w:rFonts w:ascii="Arial" w:hAnsi="Arial" w:cs="Arial"/>
                <w:sz w:val="20"/>
                <w:szCs w:val="20"/>
              </w:rPr>
            </w:pPr>
            <w:r w:rsidRPr="0024686D">
              <w:rPr>
                <w:rFonts w:ascii="Arial" w:hAnsi="Arial" w:cs="Arial"/>
                <w:sz w:val="20"/>
                <w:szCs w:val="20"/>
              </w:rPr>
              <w:t>Inverter standards like IEEE 1547, UL 1741, IEC 62116</w:t>
            </w:r>
          </w:p>
        </w:tc>
      </w:tr>
      <w:tr w:rsidR="00A26DAB" w:rsidRPr="0024686D" w14:paraId="0791B4FE" w14:textId="77777777" w:rsidTr="0024686D">
        <w:tc>
          <w:tcPr>
            <w:tcW w:w="3116" w:type="dxa"/>
            <w:vAlign w:val="center"/>
          </w:tcPr>
          <w:p w14:paraId="548A76DB" w14:textId="3260884A" w:rsidR="00A26DAB" w:rsidRPr="0024686D" w:rsidRDefault="00A26DAB" w:rsidP="0024686D">
            <w:pPr>
              <w:spacing w:before="40" w:after="40"/>
              <w:rPr>
                <w:rFonts w:ascii="Arial" w:hAnsi="Arial" w:cs="Arial"/>
                <w:sz w:val="20"/>
                <w:szCs w:val="20"/>
              </w:rPr>
            </w:pPr>
            <w:r w:rsidRPr="0024686D">
              <w:rPr>
                <w:rFonts w:ascii="Arial" w:hAnsi="Arial" w:cs="Arial"/>
                <w:sz w:val="20"/>
                <w:szCs w:val="20"/>
              </w:rPr>
              <w:t xml:space="preserve">Installed </w:t>
            </w:r>
            <w:r w:rsidR="0024686D" w:rsidRPr="0024686D">
              <w:rPr>
                <w:rFonts w:ascii="Arial" w:hAnsi="Arial" w:cs="Arial"/>
                <w:sz w:val="20"/>
                <w:szCs w:val="20"/>
              </w:rPr>
              <w:t>metering</w:t>
            </w:r>
          </w:p>
        </w:tc>
        <w:tc>
          <w:tcPr>
            <w:tcW w:w="3117" w:type="dxa"/>
            <w:vAlign w:val="center"/>
          </w:tcPr>
          <w:p w14:paraId="5EFE85F3" w14:textId="6760256B" w:rsidR="00A26DAB" w:rsidRPr="0024686D" w:rsidRDefault="00A26DAB" w:rsidP="0024686D">
            <w:pPr>
              <w:spacing w:before="40" w:after="40"/>
              <w:rPr>
                <w:rFonts w:ascii="Arial" w:hAnsi="Arial" w:cs="Arial"/>
                <w:sz w:val="20"/>
                <w:szCs w:val="20"/>
              </w:rPr>
            </w:pPr>
            <w:r w:rsidRPr="0024686D">
              <w:rPr>
                <w:rFonts w:ascii="Arial" w:hAnsi="Arial" w:cs="Arial"/>
                <w:sz w:val="20"/>
                <w:szCs w:val="20"/>
              </w:rPr>
              <w:t>Includes bidirectional meters for net metering and generation meters for measuring solar production. Must be accurate, tamper-proof, and certified.</w:t>
            </w:r>
          </w:p>
        </w:tc>
        <w:tc>
          <w:tcPr>
            <w:tcW w:w="3117" w:type="dxa"/>
            <w:vAlign w:val="center"/>
          </w:tcPr>
          <w:p w14:paraId="6565A5AC" w14:textId="2310603B" w:rsidR="00A26DAB" w:rsidRPr="0024686D" w:rsidRDefault="00A26DAB" w:rsidP="0024686D">
            <w:pPr>
              <w:spacing w:before="40" w:after="40"/>
              <w:rPr>
                <w:rFonts w:ascii="Arial" w:hAnsi="Arial" w:cs="Arial"/>
                <w:sz w:val="20"/>
                <w:szCs w:val="20"/>
              </w:rPr>
            </w:pPr>
            <w:r w:rsidRPr="0024686D">
              <w:rPr>
                <w:rFonts w:ascii="Arial" w:hAnsi="Arial" w:cs="Arial"/>
                <w:sz w:val="20"/>
                <w:szCs w:val="20"/>
              </w:rPr>
              <w:t>Grid code compliance, smart meter requirements, data reporting protocols</w:t>
            </w:r>
          </w:p>
        </w:tc>
      </w:tr>
    </w:tbl>
    <w:p w14:paraId="7F682D1D" w14:textId="5A97A9A5" w:rsidR="00A26DAB" w:rsidRDefault="00A26DAB" w:rsidP="00A26DAB">
      <w:pPr>
        <w:rPr>
          <w:rFonts w:ascii="Arial" w:hAnsi="Arial" w:cs="Arial"/>
        </w:rPr>
      </w:pPr>
    </w:p>
    <w:p w14:paraId="4B03BF00" w14:textId="77777777" w:rsidR="0024686D" w:rsidRDefault="0024686D" w:rsidP="00A26DAB">
      <w:pPr>
        <w:rPr>
          <w:rFonts w:ascii="Arial" w:hAnsi="Arial" w:cs="Arial"/>
        </w:rPr>
      </w:pPr>
    </w:p>
    <w:p w14:paraId="00A8E54D" w14:textId="77777777" w:rsidR="0024686D" w:rsidRPr="00765664" w:rsidRDefault="0024686D" w:rsidP="00A26DAB">
      <w:pPr>
        <w:rPr>
          <w:rFonts w:ascii="Arial" w:hAnsi="Arial" w:cs="Arial"/>
        </w:rPr>
      </w:pPr>
    </w:p>
    <w:p w14:paraId="1F7CE6AD" w14:textId="7E1DA2A8" w:rsidR="00A26DAB" w:rsidRPr="00765664" w:rsidRDefault="00A26DAB" w:rsidP="0024686D">
      <w:pPr>
        <w:spacing w:after="120"/>
        <w:rPr>
          <w:rFonts w:ascii="Arial" w:hAnsi="Arial" w:cs="Arial"/>
          <w:b/>
          <w:bCs/>
        </w:rPr>
      </w:pPr>
      <w:r w:rsidRPr="00765664">
        <w:rPr>
          <w:rFonts w:ascii="Arial" w:hAnsi="Arial" w:cs="Arial"/>
          <w:b/>
          <w:bCs/>
        </w:rPr>
        <w:lastRenderedPageBreak/>
        <w:t>Conclusion</w:t>
      </w:r>
    </w:p>
    <w:p w14:paraId="15AA45A1" w14:textId="77777777" w:rsidR="00A26DAB" w:rsidRPr="00765664" w:rsidRDefault="00A26DAB" w:rsidP="0024686D">
      <w:pPr>
        <w:spacing w:after="120"/>
        <w:rPr>
          <w:rFonts w:ascii="Arial" w:hAnsi="Arial" w:cs="Arial"/>
        </w:rPr>
      </w:pPr>
      <w:r w:rsidRPr="00765664">
        <w:rPr>
          <w:rFonts w:ascii="Arial" w:hAnsi="Arial" w:cs="Arial"/>
        </w:rPr>
        <w:t>A clear understanding of the net metering function, anti-islanding safety features, and proper installation of compliant metering systems is essential for the safe and efficient operation of three-phase solar PV systems. These systems must meet all regulatory and technical requirements to ensure safety, performance, and legal compliance.</w:t>
      </w:r>
    </w:p>
    <w:p w14:paraId="3A2780C4" w14:textId="77777777" w:rsidR="00A26DAB" w:rsidRPr="00765664" w:rsidRDefault="00A26DAB" w:rsidP="003A117F">
      <w:pPr>
        <w:rPr>
          <w:rFonts w:ascii="Arial" w:hAnsi="Arial" w:cs="Arial"/>
        </w:rPr>
      </w:pPr>
    </w:p>
    <w:sectPr w:rsidR="00A26DAB" w:rsidRPr="00765664" w:rsidSect="0036060E">
      <w:headerReference w:type="default" r:id="rId15"/>
      <w:footerReference w:type="default" r:id="rId16"/>
      <w:footerReference w:type="first" r:id="rId17"/>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8FE837" w14:textId="77777777" w:rsidR="00DC3DEC" w:rsidRDefault="00DC3DEC" w:rsidP="0057241B">
      <w:pPr>
        <w:spacing w:after="0" w:line="240" w:lineRule="auto"/>
      </w:pPr>
      <w:r>
        <w:separator/>
      </w:r>
    </w:p>
  </w:endnote>
  <w:endnote w:type="continuationSeparator" w:id="0">
    <w:p w14:paraId="6170825B" w14:textId="77777777" w:rsidR="00DC3DEC" w:rsidRDefault="00DC3DEC" w:rsidP="005724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Helvetica">
    <w:panose1 w:val="00000000000000000000"/>
    <w:charset w:val="00"/>
    <w:family w:val="auto"/>
    <w:pitch w:val="variable"/>
    <w:sig w:usb0="E00002FF" w:usb1="5000785B" w:usb2="00000000" w:usb3="00000000" w:csb0="0000019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29669373"/>
      <w:docPartObj>
        <w:docPartGallery w:val="Page Numbers (Bottom of Page)"/>
        <w:docPartUnique/>
      </w:docPartObj>
    </w:sdtPr>
    <w:sdtEndPr>
      <w:rPr>
        <w:rFonts w:ascii="Arial" w:hAnsi="Arial" w:cs="Arial"/>
        <w:b/>
        <w:bCs/>
        <w:noProof/>
        <w:color w:val="C00000"/>
        <w:sz w:val="18"/>
        <w:szCs w:val="18"/>
      </w:rPr>
    </w:sdtEndPr>
    <w:sdtContent>
      <w:p w14:paraId="5322C804" w14:textId="39E6D359" w:rsidR="0046148C" w:rsidRPr="0046148C" w:rsidRDefault="0046148C">
        <w:pPr>
          <w:pStyle w:val="Footer"/>
          <w:jc w:val="right"/>
          <w:rPr>
            <w:rFonts w:ascii="Arial" w:hAnsi="Arial" w:cs="Arial"/>
            <w:b/>
            <w:bCs/>
            <w:color w:val="C00000"/>
            <w:sz w:val="18"/>
            <w:szCs w:val="18"/>
          </w:rPr>
        </w:pPr>
        <w:r w:rsidRPr="0046148C">
          <w:rPr>
            <w:rFonts w:ascii="Arial" w:hAnsi="Arial" w:cs="Arial"/>
            <w:b/>
            <w:bCs/>
            <w:color w:val="C00000"/>
            <w:sz w:val="18"/>
            <w:szCs w:val="18"/>
          </w:rPr>
          <w:fldChar w:fldCharType="begin"/>
        </w:r>
        <w:r w:rsidRPr="0046148C">
          <w:rPr>
            <w:rFonts w:ascii="Arial" w:hAnsi="Arial" w:cs="Arial"/>
            <w:b/>
            <w:bCs/>
            <w:color w:val="C00000"/>
            <w:sz w:val="18"/>
            <w:szCs w:val="18"/>
          </w:rPr>
          <w:instrText xml:space="preserve"> PAGE   \* MERGEFORMAT </w:instrText>
        </w:r>
        <w:r w:rsidRPr="0046148C">
          <w:rPr>
            <w:rFonts w:ascii="Arial" w:hAnsi="Arial" w:cs="Arial"/>
            <w:b/>
            <w:bCs/>
            <w:color w:val="C00000"/>
            <w:sz w:val="18"/>
            <w:szCs w:val="18"/>
          </w:rPr>
          <w:fldChar w:fldCharType="separate"/>
        </w:r>
        <w:r w:rsidRPr="0046148C">
          <w:rPr>
            <w:rFonts w:ascii="Arial" w:hAnsi="Arial" w:cs="Arial"/>
            <w:b/>
            <w:bCs/>
            <w:noProof/>
            <w:color w:val="C00000"/>
            <w:sz w:val="18"/>
            <w:szCs w:val="18"/>
          </w:rPr>
          <w:t>2</w:t>
        </w:r>
        <w:r w:rsidRPr="0046148C">
          <w:rPr>
            <w:rFonts w:ascii="Arial" w:hAnsi="Arial" w:cs="Arial"/>
            <w:b/>
            <w:bCs/>
            <w:noProof/>
            <w:color w:val="C00000"/>
            <w:sz w:val="18"/>
            <w:szCs w:val="18"/>
          </w:rPr>
          <w:fldChar w:fldCharType="end"/>
        </w:r>
      </w:p>
    </w:sdtContent>
  </w:sdt>
  <w:p w14:paraId="7E566546" w14:textId="77777777" w:rsidR="0046148C" w:rsidRDefault="004614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845544846"/>
      <w:docPartObj>
        <w:docPartGallery w:val="Page Numbers (Bottom of Page)"/>
        <w:docPartUnique/>
      </w:docPartObj>
    </w:sdtPr>
    <w:sdtEndPr>
      <w:rPr>
        <w:rStyle w:val="DefaultParagraphFont"/>
        <w:rFonts w:ascii="Arial" w:hAnsi="Arial" w:cs="Arial"/>
        <w:b/>
        <w:noProof/>
        <w:color w:val="C00000"/>
        <w:sz w:val="18"/>
        <w:szCs w:val="18"/>
      </w:rPr>
    </w:sdtEndPr>
    <w:sdtContent>
      <w:p w14:paraId="26FA22AF" w14:textId="77777777" w:rsidR="0036060E" w:rsidRPr="0036060E" w:rsidRDefault="0036060E" w:rsidP="0036060E">
        <w:pPr>
          <w:pStyle w:val="Footer"/>
          <w:framePr w:w="301" w:h="385" w:hRule="exact" w:wrap="none" w:vAnchor="text" w:hAnchor="page" w:x="10333" w:y="119"/>
          <w:rPr>
            <w:rFonts w:ascii="Arial" w:hAnsi="Arial" w:cs="Arial"/>
            <w:b/>
            <w:noProof/>
            <w:color w:val="C00000"/>
            <w:sz w:val="18"/>
            <w:szCs w:val="18"/>
          </w:rPr>
        </w:pPr>
        <w:r w:rsidRPr="0036060E">
          <w:rPr>
            <w:rFonts w:ascii="Arial" w:hAnsi="Arial" w:cs="Arial"/>
            <w:b/>
            <w:noProof/>
            <w:color w:val="C00000"/>
            <w:sz w:val="18"/>
            <w:szCs w:val="18"/>
          </w:rPr>
          <w:fldChar w:fldCharType="begin"/>
        </w:r>
        <w:r w:rsidRPr="0036060E">
          <w:rPr>
            <w:rFonts w:ascii="Arial" w:hAnsi="Arial" w:cs="Arial"/>
            <w:b/>
            <w:noProof/>
            <w:color w:val="C00000"/>
            <w:sz w:val="18"/>
            <w:szCs w:val="18"/>
          </w:rPr>
          <w:instrText xml:space="preserve"> PAGE </w:instrText>
        </w:r>
        <w:r w:rsidRPr="0036060E">
          <w:rPr>
            <w:rFonts w:ascii="Arial" w:hAnsi="Arial" w:cs="Arial"/>
            <w:b/>
            <w:noProof/>
            <w:color w:val="C00000"/>
            <w:sz w:val="18"/>
            <w:szCs w:val="18"/>
          </w:rPr>
          <w:fldChar w:fldCharType="separate"/>
        </w:r>
        <w:r w:rsidRPr="0036060E">
          <w:rPr>
            <w:rFonts w:ascii="Arial" w:hAnsi="Arial" w:cs="Arial"/>
            <w:b/>
            <w:noProof/>
            <w:color w:val="C00000"/>
            <w:sz w:val="18"/>
            <w:szCs w:val="18"/>
          </w:rPr>
          <w:t>1</w:t>
        </w:r>
        <w:r w:rsidRPr="0036060E">
          <w:rPr>
            <w:rFonts w:ascii="Arial" w:hAnsi="Arial" w:cs="Arial"/>
            <w:b/>
            <w:noProof/>
            <w:color w:val="C00000"/>
            <w:sz w:val="18"/>
            <w:szCs w:val="18"/>
          </w:rPr>
          <w:fldChar w:fldCharType="end"/>
        </w:r>
      </w:p>
    </w:sdtContent>
  </w:sdt>
  <w:p w14:paraId="2121B94B" w14:textId="4E70E7D8" w:rsidR="0036060E" w:rsidRPr="0036060E" w:rsidRDefault="0036060E" w:rsidP="0036060E">
    <w:pPr>
      <w:pStyle w:val="Footer"/>
      <w:ind w:right="360"/>
      <w:jc w:val="both"/>
      <w:rPr>
        <w:rFonts w:ascii="Arial" w:hAnsi="Arial" w:cs="Arial"/>
        <w:i/>
        <w:color w:val="7F7F7F" w:themeColor="text1" w:themeTint="80"/>
        <w:sz w:val="16"/>
        <w:szCs w:val="16"/>
      </w:rPr>
    </w:pPr>
    <w:r w:rsidRPr="0036060E">
      <w:rPr>
        <w:rFonts w:ascii="Arial" w:hAnsi="Arial" w:cs="Arial"/>
        <w:i/>
        <w:color w:val="7F7F7F" w:themeColor="text1" w:themeTint="80"/>
        <w:sz w:val="16"/>
        <w:szCs w:val="16"/>
      </w:rPr>
      <w:t>September 202</w:t>
    </w:r>
    <w:r w:rsidR="004E60F5">
      <w:rPr>
        <w:rFonts w:ascii="Arial" w:hAnsi="Arial" w:cs="Arial"/>
        <w:i/>
        <w:color w:val="7F7F7F" w:themeColor="text1" w:themeTint="80"/>
        <w:sz w:val="16"/>
        <w:szCs w:val="16"/>
      </w:rPr>
      <w:t>4</w:t>
    </w:r>
    <w:r w:rsidRPr="0036060E">
      <w:rPr>
        <w:rFonts w:ascii="Arial" w:hAnsi="Arial" w:cs="Arial"/>
        <w:i/>
        <w:color w:val="7F7F7F" w:themeColor="text1" w:themeTint="80"/>
        <w:sz w:val="16"/>
        <w:szCs w:val="16"/>
      </w:rPr>
      <w:t xml:space="preserve"> | Published by Alternative Energy Promotion Centre (AEPC) with support of Deutsche Gesellschaft für Internationale </w:t>
    </w:r>
    <w:proofErr w:type="spellStart"/>
    <w:r w:rsidRPr="0036060E">
      <w:rPr>
        <w:rFonts w:ascii="Arial" w:hAnsi="Arial" w:cs="Arial"/>
        <w:i/>
        <w:color w:val="7F7F7F" w:themeColor="text1" w:themeTint="80"/>
        <w:sz w:val="16"/>
        <w:szCs w:val="16"/>
      </w:rPr>
      <w:t>Zusammenarbeit</w:t>
    </w:r>
    <w:proofErr w:type="spellEnd"/>
    <w:r w:rsidRPr="0036060E">
      <w:rPr>
        <w:rFonts w:ascii="Arial" w:hAnsi="Arial" w:cs="Arial"/>
        <w:i/>
        <w:color w:val="7F7F7F" w:themeColor="text1" w:themeTint="80"/>
        <w:sz w:val="16"/>
        <w:szCs w:val="16"/>
      </w:rPr>
      <w:t xml:space="preserve"> (GIZ) GmbH under the project Promotion of Solar Technologies for Economic Development (POSTED). Developed by Integration Umwelt &amp; </w:t>
    </w:r>
    <w:proofErr w:type="spellStart"/>
    <w:r w:rsidRPr="0036060E">
      <w:rPr>
        <w:rFonts w:ascii="Arial" w:hAnsi="Arial" w:cs="Arial"/>
        <w:i/>
        <w:color w:val="7F7F7F" w:themeColor="text1" w:themeTint="80"/>
        <w:sz w:val="16"/>
        <w:szCs w:val="16"/>
      </w:rPr>
      <w:t>Energie</w:t>
    </w:r>
    <w:proofErr w:type="spellEnd"/>
    <w:r w:rsidRPr="0036060E">
      <w:rPr>
        <w:rFonts w:ascii="Arial" w:hAnsi="Arial" w:cs="Arial"/>
        <w:i/>
        <w:color w:val="7F7F7F" w:themeColor="text1" w:themeTint="80"/>
        <w:sz w:val="16"/>
        <w:szCs w:val="16"/>
      </w:rPr>
      <w:t xml:space="preserve"> GmbH, Germany.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8E611B" w14:textId="77777777" w:rsidR="00DC3DEC" w:rsidRDefault="00DC3DEC" w:rsidP="0057241B">
      <w:pPr>
        <w:spacing w:after="0" w:line="240" w:lineRule="auto"/>
      </w:pPr>
      <w:r>
        <w:separator/>
      </w:r>
    </w:p>
  </w:footnote>
  <w:footnote w:type="continuationSeparator" w:id="0">
    <w:p w14:paraId="0CC25696" w14:textId="77777777" w:rsidR="00DC3DEC" w:rsidRDefault="00DC3DEC" w:rsidP="005724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887564" w14:textId="110D3093" w:rsidR="0036060E" w:rsidRPr="0036060E" w:rsidRDefault="00523557" w:rsidP="0046148C">
    <w:pPr>
      <w:pStyle w:val="Header"/>
      <w:jc w:val="right"/>
      <w:rPr>
        <w:rFonts w:ascii="Arial" w:hAnsi="Arial" w:cs="Arial"/>
        <w:b/>
        <w:bCs/>
        <w:i/>
        <w:iCs/>
        <w:color w:val="7F7F7F" w:themeColor="text1" w:themeTint="80"/>
        <w:sz w:val="16"/>
        <w:szCs w:val="16"/>
      </w:rPr>
    </w:pPr>
    <w:r>
      <w:rPr>
        <w:rFonts w:ascii="Arial" w:hAnsi="Arial" w:cs="Arial"/>
        <w:b/>
        <w:bCs/>
        <w:i/>
        <w:iCs/>
        <w:color w:val="7F7F7F" w:themeColor="text1" w:themeTint="80"/>
        <w:sz w:val="16"/>
        <w:szCs w:val="16"/>
      </w:rPr>
      <w:t xml:space="preserve">Handouts: </w:t>
    </w:r>
    <w:r w:rsidR="0036060E" w:rsidRPr="0036060E">
      <w:rPr>
        <w:rFonts w:ascii="Arial" w:hAnsi="Arial" w:cs="Arial"/>
        <w:b/>
        <w:bCs/>
        <w:i/>
        <w:iCs/>
        <w:color w:val="7F7F7F" w:themeColor="text1" w:themeTint="80"/>
        <w:sz w:val="16"/>
        <w:szCs w:val="16"/>
      </w:rPr>
      <w:t>Module 6: Testing and commissioning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C1617"/>
    <w:multiLevelType w:val="hybridMultilevel"/>
    <w:tmpl w:val="26F03742"/>
    <w:lvl w:ilvl="0" w:tplc="BDD4E126">
      <w:numFmt w:val="bullet"/>
      <w:lvlText w:val="-"/>
      <w:lvlJc w:val="left"/>
      <w:pPr>
        <w:ind w:left="480" w:hanging="360"/>
      </w:pPr>
      <w:rPr>
        <w:rFonts w:ascii="Helvetica" w:eastAsiaTheme="minorHAnsi" w:hAnsi="Helvetica" w:cs="Helvetic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0D5E64"/>
    <w:multiLevelType w:val="hybridMultilevel"/>
    <w:tmpl w:val="B7C20E96"/>
    <w:lvl w:ilvl="0" w:tplc="595E0416">
      <w:numFmt w:val="bullet"/>
      <w:lvlText w:val="-"/>
      <w:lvlJc w:val="left"/>
      <w:pPr>
        <w:ind w:left="600" w:hanging="360"/>
      </w:pPr>
      <w:rPr>
        <w:rFonts w:ascii="Helvetica" w:eastAsiaTheme="minorHAnsi" w:hAnsi="Helvetica" w:cstheme="minorBidi" w:hint="default"/>
      </w:rPr>
    </w:lvl>
    <w:lvl w:ilvl="1" w:tplc="08090003" w:tentative="1">
      <w:start w:val="1"/>
      <w:numFmt w:val="bullet"/>
      <w:lvlText w:val="o"/>
      <w:lvlJc w:val="left"/>
      <w:pPr>
        <w:ind w:left="1560" w:hanging="360"/>
      </w:pPr>
      <w:rPr>
        <w:rFonts w:ascii="Courier New" w:hAnsi="Courier New" w:cs="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cs="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cs="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2" w15:restartNumberingAfterBreak="0">
    <w:nsid w:val="06063B25"/>
    <w:multiLevelType w:val="hybridMultilevel"/>
    <w:tmpl w:val="38406E52"/>
    <w:lvl w:ilvl="0" w:tplc="F0FA66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1763F2"/>
    <w:multiLevelType w:val="hybridMultilevel"/>
    <w:tmpl w:val="1AEE7656"/>
    <w:lvl w:ilvl="0" w:tplc="04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0A494A40"/>
    <w:multiLevelType w:val="hybridMultilevel"/>
    <w:tmpl w:val="70C4AD64"/>
    <w:lvl w:ilvl="0" w:tplc="595E0416">
      <w:numFmt w:val="bullet"/>
      <w:lvlText w:val="-"/>
      <w:lvlJc w:val="left"/>
      <w:pPr>
        <w:ind w:left="480" w:hanging="360"/>
      </w:pPr>
      <w:rPr>
        <w:rFonts w:ascii="Helvetica" w:eastAsiaTheme="minorHAnsi" w:hAnsi="Helvetic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AC72CB7"/>
    <w:multiLevelType w:val="hybridMultilevel"/>
    <w:tmpl w:val="6186ECF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17C89"/>
    <w:multiLevelType w:val="hybridMultilevel"/>
    <w:tmpl w:val="D0C49F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98389C"/>
    <w:multiLevelType w:val="hybridMultilevel"/>
    <w:tmpl w:val="E7C286A2"/>
    <w:lvl w:ilvl="0" w:tplc="BDD4E126">
      <w:numFmt w:val="bullet"/>
      <w:lvlText w:val="-"/>
      <w:lvlJc w:val="left"/>
      <w:pPr>
        <w:ind w:left="480" w:hanging="360"/>
      </w:pPr>
      <w:rPr>
        <w:rFonts w:ascii="Helvetica" w:eastAsiaTheme="minorHAnsi" w:hAnsi="Helvetica" w:cs="Helvetic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BB3C18"/>
    <w:multiLevelType w:val="hybridMultilevel"/>
    <w:tmpl w:val="1DEC3BAE"/>
    <w:lvl w:ilvl="0" w:tplc="04090005">
      <w:start w:val="1"/>
      <w:numFmt w:val="bullet"/>
      <w:lvlText w:val=""/>
      <w:lvlJc w:val="left"/>
      <w:pPr>
        <w:ind w:left="480" w:hanging="360"/>
      </w:pPr>
      <w:rPr>
        <w:rFonts w:ascii="Wingdings" w:hAnsi="Wingdings" w:hint="default"/>
      </w:rPr>
    </w:lvl>
    <w:lvl w:ilvl="1" w:tplc="FFFFFFFF" w:tentative="1">
      <w:start w:val="1"/>
      <w:numFmt w:val="bullet"/>
      <w:lvlText w:val="o"/>
      <w:lvlJc w:val="left"/>
      <w:pPr>
        <w:ind w:left="1200" w:hanging="360"/>
      </w:pPr>
      <w:rPr>
        <w:rFonts w:ascii="Courier New" w:hAnsi="Courier New" w:cs="Courier New" w:hint="default"/>
      </w:rPr>
    </w:lvl>
    <w:lvl w:ilvl="2" w:tplc="FFFFFFFF" w:tentative="1">
      <w:start w:val="1"/>
      <w:numFmt w:val="bullet"/>
      <w:lvlText w:val=""/>
      <w:lvlJc w:val="left"/>
      <w:pPr>
        <w:ind w:left="1920" w:hanging="360"/>
      </w:pPr>
      <w:rPr>
        <w:rFonts w:ascii="Wingdings" w:hAnsi="Wingdings" w:hint="default"/>
      </w:rPr>
    </w:lvl>
    <w:lvl w:ilvl="3" w:tplc="FFFFFFFF" w:tentative="1">
      <w:start w:val="1"/>
      <w:numFmt w:val="bullet"/>
      <w:lvlText w:val=""/>
      <w:lvlJc w:val="left"/>
      <w:pPr>
        <w:ind w:left="2640" w:hanging="360"/>
      </w:pPr>
      <w:rPr>
        <w:rFonts w:ascii="Symbol" w:hAnsi="Symbol" w:hint="default"/>
      </w:rPr>
    </w:lvl>
    <w:lvl w:ilvl="4" w:tplc="FFFFFFFF" w:tentative="1">
      <w:start w:val="1"/>
      <w:numFmt w:val="bullet"/>
      <w:lvlText w:val="o"/>
      <w:lvlJc w:val="left"/>
      <w:pPr>
        <w:ind w:left="3360" w:hanging="360"/>
      </w:pPr>
      <w:rPr>
        <w:rFonts w:ascii="Courier New" w:hAnsi="Courier New" w:cs="Courier New" w:hint="default"/>
      </w:rPr>
    </w:lvl>
    <w:lvl w:ilvl="5" w:tplc="FFFFFFFF" w:tentative="1">
      <w:start w:val="1"/>
      <w:numFmt w:val="bullet"/>
      <w:lvlText w:val=""/>
      <w:lvlJc w:val="left"/>
      <w:pPr>
        <w:ind w:left="4080" w:hanging="360"/>
      </w:pPr>
      <w:rPr>
        <w:rFonts w:ascii="Wingdings" w:hAnsi="Wingdings" w:hint="default"/>
      </w:rPr>
    </w:lvl>
    <w:lvl w:ilvl="6" w:tplc="FFFFFFFF" w:tentative="1">
      <w:start w:val="1"/>
      <w:numFmt w:val="bullet"/>
      <w:lvlText w:val=""/>
      <w:lvlJc w:val="left"/>
      <w:pPr>
        <w:ind w:left="4800" w:hanging="360"/>
      </w:pPr>
      <w:rPr>
        <w:rFonts w:ascii="Symbol" w:hAnsi="Symbol" w:hint="default"/>
      </w:rPr>
    </w:lvl>
    <w:lvl w:ilvl="7" w:tplc="FFFFFFFF" w:tentative="1">
      <w:start w:val="1"/>
      <w:numFmt w:val="bullet"/>
      <w:lvlText w:val="o"/>
      <w:lvlJc w:val="left"/>
      <w:pPr>
        <w:ind w:left="5520" w:hanging="360"/>
      </w:pPr>
      <w:rPr>
        <w:rFonts w:ascii="Courier New" w:hAnsi="Courier New" w:cs="Courier New" w:hint="default"/>
      </w:rPr>
    </w:lvl>
    <w:lvl w:ilvl="8" w:tplc="FFFFFFFF" w:tentative="1">
      <w:start w:val="1"/>
      <w:numFmt w:val="bullet"/>
      <w:lvlText w:val=""/>
      <w:lvlJc w:val="left"/>
      <w:pPr>
        <w:ind w:left="6240" w:hanging="360"/>
      </w:pPr>
      <w:rPr>
        <w:rFonts w:ascii="Wingdings" w:hAnsi="Wingdings" w:hint="default"/>
      </w:rPr>
    </w:lvl>
  </w:abstractNum>
  <w:abstractNum w:abstractNumId="9" w15:restartNumberingAfterBreak="0">
    <w:nsid w:val="131A0EFB"/>
    <w:multiLevelType w:val="hybridMultilevel"/>
    <w:tmpl w:val="E916AF88"/>
    <w:lvl w:ilvl="0" w:tplc="595E0416">
      <w:numFmt w:val="bullet"/>
      <w:lvlText w:val="-"/>
      <w:lvlJc w:val="left"/>
      <w:pPr>
        <w:ind w:left="480" w:hanging="360"/>
      </w:pPr>
      <w:rPr>
        <w:rFonts w:ascii="Helvetica" w:eastAsiaTheme="minorHAnsi" w:hAnsi="Helvetic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35D0391"/>
    <w:multiLevelType w:val="hybridMultilevel"/>
    <w:tmpl w:val="E56E33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44545A9"/>
    <w:multiLevelType w:val="hybridMultilevel"/>
    <w:tmpl w:val="2A00AA8E"/>
    <w:lvl w:ilvl="0" w:tplc="BDD4E126">
      <w:numFmt w:val="bullet"/>
      <w:lvlText w:val="-"/>
      <w:lvlJc w:val="left"/>
      <w:pPr>
        <w:ind w:left="480" w:hanging="360"/>
      </w:pPr>
      <w:rPr>
        <w:rFonts w:ascii="Helvetica" w:eastAsiaTheme="minorHAnsi" w:hAnsi="Helvetica" w:cs="Helvetic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63B1A5A"/>
    <w:multiLevelType w:val="hybridMultilevel"/>
    <w:tmpl w:val="E528E154"/>
    <w:lvl w:ilvl="0" w:tplc="595E0416">
      <w:numFmt w:val="bullet"/>
      <w:lvlText w:val="-"/>
      <w:lvlJc w:val="left"/>
      <w:pPr>
        <w:ind w:left="480" w:hanging="360"/>
      </w:pPr>
      <w:rPr>
        <w:rFonts w:ascii="Helvetica" w:eastAsiaTheme="minorHAnsi" w:hAnsi="Helvetica" w:cstheme="minorBidi" w:hint="default"/>
      </w:rPr>
    </w:lvl>
    <w:lvl w:ilvl="1" w:tplc="08090003" w:tentative="1">
      <w:start w:val="1"/>
      <w:numFmt w:val="bullet"/>
      <w:lvlText w:val="o"/>
      <w:lvlJc w:val="left"/>
      <w:pPr>
        <w:ind w:left="1200" w:hanging="360"/>
      </w:pPr>
      <w:rPr>
        <w:rFonts w:ascii="Courier New" w:hAnsi="Courier New" w:cs="Courier New" w:hint="default"/>
      </w:rPr>
    </w:lvl>
    <w:lvl w:ilvl="2" w:tplc="08090005" w:tentative="1">
      <w:start w:val="1"/>
      <w:numFmt w:val="bullet"/>
      <w:lvlText w:val=""/>
      <w:lvlJc w:val="left"/>
      <w:pPr>
        <w:ind w:left="1920" w:hanging="360"/>
      </w:pPr>
      <w:rPr>
        <w:rFonts w:ascii="Wingdings" w:hAnsi="Wingdings" w:hint="default"/>
      </w:rPr>
    </w:lvl>
    <w:lvl w:ilvl="3" w:tplc="08090001" w:tentative="1">
      <w:start w:val="1"/>
      <w:numFmt w:val="bullet"/>
      <w:lvlText w:val=""/>
      <w:lvlJc w:val="left"/>
      <w:pPr>
        <w:ind w:left="2640" w:hanging="360"/>
      </w:pPr>
      <w:rPr>
        <w:rFonts w:ascii="Symbol" w:hAnsi="Symbol" w:hint="default"/>
      </w:rPr>
    </w:lvl>
    <w:lvl w:ilvl="4" w:tplc="08090003" w:tentative="1">
      <w:start w:val="1"/>
      <w:numFmt w:val="bullet"/>
      <w:lvlText w:val="o"/>
      <w:lvlJc w:val="left"/>
      <w:pPr>
        <w:ind w:left="3360" w:hanging="360"/>
      </w:pPr>
      <w:rPr>
        <w:rFonts w:ascii="Courier New" w:hAnsi="Courier New" w:cs="Courier New" w:hint="default"/>
      </w:rPr>
    </w:lvl>
    <w:lvl w:ilvl="5" w:tplc="08090005" w:tentative="1">
      <w:start w:val="1"/>
      <w:numFmt w:val="bullet"/>
      <w:lvlText w:val=""/>
      <w:lvlJc w:val="left"/>
      <w:pPr>
        <w:ind w:left="4080" w:hanging="360"/>
      </w:pPr>
      <w:rPr>
        <w:rFonts w:ascii="Wingdings" w:hAnsi="Wingdings" w:hint="default"/>
      </w:rPr>
    </w:lvl>
    <w:lvl w:ilvl="6" w:tplc="08090001" w:tentative="1">
      <w:start w:val="1"/>
      <w:numFmt w:val="bullet"/>
      <w:lvlText w:val=""/>
      <w:lvlJc w:val="left"/>
      <w:pPr>
        <w:ind w:left="4800" w:hanging="360"/>
      </w:pPr>
      <w:rPr>
        <w:rFonts w:ascii="Symbol" w:hAnsi="Symbol" w:hint="default"/>
      </w:rPr>
    </w:lvl>
    <w:lvl w:ilvl="7" w:tplc="08090003" w:tentative="1">
      <w:start w:val="1"/>
      <w:numFmt w:val="bullet"/>
      <w:lvlText w:val="o"/>
      <w:lvlJc w:val="left"/>
      <w:pPr>
        <w:ind w:left="5520" w:hanging="360"/>
      </w:pPr>
      <w:rPr>
        <w:rFonts w:ascii="Courier New" w:hAnsi="Courier New" w:cs="Courier New" w:hint="default"/>
      </w:rPr>
    </w:lvl>
    <w:lvl w:ilvl="8" w:tplc="08090005" w:tentative="1">
      <w:start w:val="1"/>
      <w:numFmt w:val="bullet"/>
      <w:lvlText w:val=""/>
      <w:lvlJc w:val="left"/>
      <w:pPr>
        <w:ind w:left="6240" w:hanging="360"/>
      </w:pPr>
      <w:rPr>
        <w:rFonts w:ascii="Wingdings" w:hAnsi="Wingdings" w:hint="default"/>
      </w:rPr>
    </w:lvl>
  </w:abstractNum>
  <w:abstractNum w:abstractNumId="13" w15:restartNumberingAfterBreak="0">
    <w:nsid w:val="1A513B83"/>
    <w:multiLevelType w:val="hybridMultilevel"/>
    <w:tmpl w:val="92401D52"/>
    <w:lvl w:ilvl="0" w:tplc="BDD4E126">
      <w:numFmt w:val="bullet"/>
      <w:lvlText w:val="-"/>
      <w:lvlJc w:val="left"/>
      <w:pPr>
        <w:ind w:left="480" w:hanging="360"/>
      </w:pPr>
      <w:rPr>
        <w:rFonts w:ascii="Helvetica" w:eastAsiaTheme="minorHAnsi" w:hAnsi="Helvetica" w:cs="Helvetic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B401DBB"/>
    <w:multiLevelType w:val="hybridMultilevel"/>
    <w:tmpl w:val="7BBE91D8"/>
    <w:lvl w:ilvl="0" w:tplc="BDD4E126">
      <w:numFmt w:val="bullet"/>
      <w:lvlText w:val="-"/>
      <w:lvlJc w:val="left"/>
      <w:pPr>
        <w:ind w:left="480" w:hanging="360"/>
      </w:pPr>
      <w:rPr>
        <w:rFonts w:ascii="Helvetica" w:eastAsiaTheme="minorHAnsi" w:hAnsi="Helvetica" w:cs="Helvetic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B91338A"/>
    <w:multiLevelType w:val="hybridMultilevel"/>
    <w:tmpl w:val="29DC6AFA"/>
    <w:lvl w:ilvl="0" w:tplc="BDD4E126">
      <w:numFmt w:val="bullet"/>
      <w:lvlText w:val="-"/>
      <w:lvlJc w:val="left"/>
      <w:pPr>
        <w:ind w:left="480" w:hanging="360"/>
      </w:pPr>
      <w:rPr>
        <w:rFonts w:ascii="Helvetica" w:eastAsiaTheme="minorHAnsi" w:hAnsi="Helvetica" w:cs="Helvetica" w:hint="default"/>
      </w:rPr>
    </w:lvl>
    <w:lvl w:ilvl="1" w:tplc="08090003" w:tentative="1">
      <w:start w:val="1"/>
      <w:numFmt w:val="bullet"/>
      <w:lvlText w:val="o"/>
      <w:lvlJc w:val="left"/>
      <w:pPr>
        <w:ind w:left="1200" w:hanging="360"/>
      </w:pPr>
      <w:rPr>
        <w:rFonts w:ascii="Courier New" w:hAnsi="Courier New" w:cs="Courier New" w:hint="default"/>
      </w:rPr>
    </w:lvl>
    <w:lvl w:ilvl="2" w:tplc="08090005" w:tentative="1">
      <w:start w:val="1"/>
      <w:numFmt w:val="bullet"/>
      <w:lvlText w:val=""/>
      <w:lvlJc w:val="left"/>
      <w:pPr>
        <w:ind w:left="1920" w:hanging="360"/>
      </w:pPr>
      <w:rPr>
        <w:rFonts w:ascii="Wingdings" w:hAnsi="Wingdings" w:hint="default"/>
      </w:rPr>
    </w:lvl>
    <w:lvl w:ilvl="3" w:tplc="08090001" w:tentative="1">
      <w:start w:val="1"/>
      <w:numFmt w:val="bullet"/>
      <w:lvlText w:val=""/>
      <w:lvlJc w:val="left"/>
      <w:pPr>
        <w:ind w:left="2640" w:hanging="360"/>
      </w:pPr>
      <w:rPr>
        <w:rFonts w:ascii="Symbol" w:hAnsi="Symbol" w:hint="default"/>
      </w:rPr>
    </w:lvl>
    <w:lvl w:ilvl="4" w:tplc="08090003" w:tentative="1">
      <w:start w:val="1"/>
      <w:numFmt w:val="bullet"/>
      <w:lvlText w:val="o"/>
      <w:lvlJc w:val="left"/>
      <w:pPr>
        <w:ind w:left="3360" w:hanging="360"/>
      </w:pPr>
      <w:rPr>
        <w:rFonts w:ascii="Courier New" w:hAnsi="Courier New" w:cs="Courier New" w:hint="default"/>
      </w:rPr>
    </w:lvl>
    <w:lvl w:ilvl="5" w:tplc="08090005" w:tentative="1">
      <w:start w:val="1"/>
      <w:numFmt w:val="bullet"/>
      <w:lvlText w:val=""/>
      <w:lvlJc w:val="left"/>
      <w:pPr>
        <w:ind w:left="4080" w:hanging="360"/>
      </w:pPr>
      <w:rPr>
        <w:rFonts w:ascii="Wingdings" w:hAnsi="Wingdings" w:hint="default"/>
      </w:rPr>
    </w:lvl>
    <w:lvl w:ilvl="6" w:tplc="08090001" w:tentative="1">
      <w:start w:val="1"/>
      <w:numFmt w:val="bullet"/>
      <w:lvlText w:val=""/>
      <w:lvlJc w:val="left"/>
      <w:pPr>
        <w:ind w:left="4800" w:hanging="360"/>
      </w:pPr>
      <w:rPr>
        <w:rFonts w:ascii="Symbol" w:hAnsi="Symbol" w:hint="default"/>
      </w:rPr>
    </w:lvl>
    <w:lvl w:ilvl="7" w:tplc="08090003" w:tentative="1">
      <w:start w:val="1"/>
      <w:numFmt w:val="bullet"/>
      <w:lvlText w:val="o"/>
      <w:lvlJc w:val="left"/>
      <w:pPr>
        <w:ind w:left="5520" w:hanging="360"/>
      </w:pPr>
      <w:rPr>
        <w:rFonts w:ascii="Courier New" w:hAnsi="Courier New" w:cs="Courier New" w:hint="default"/>
      </w:rPr>
    </w:lvl>
    <w:lvl w:ilvl="8" w:tplc="08090005" w:tentative="1">
      <w:start w:val="1"/>
      <w:numFmt w:val="bullet"/>
      <w:lvlText w:val=""/>
      <w:lvlJc w:val="left"/>
      <w:pPr>
        <w:ind w:left="6240" w:hanging="360"/>
      </w:pPr>
      <w:rPr>
        <w:rFonts w:ascii="Wingdings" w:hAnsi="Wingdings" w:hint="default"/>
      </w:rPr>
    </w:lvl>
  </w:abstractNum>
  <w:abstractNum w:abstractNumId="16" w15:restartNumberingAfterBreak="0">
    <w:nsid w:val="1CD25C67"/>
    <w:multiLevelType w:val="hybridMultilevel"/>
    <w:tmpl w:val="6284E992"/>
    <w:lvl w:ilvl="0" w:tplc="BDD4E126">
      <w:numFmt w:val="bullet"/>
      <w:lvlText w:val="-"/>
      <w:lvlJc w:val="left"/>
      <w:pPr>
        <w:ind w:left="480" w:hanging="360"/>
      </w:pPr>
      <w:rPr>
        <w:rFonts w:ascii="Helvetica" w:eastAsiaTheme="minorHAnsi" w:hAnsi="Helvetica" w:cs="Helvetic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CD9792B"/>
    <w:multiLevelType w:val="hybridMultilevel"/>
    <w:tmpl w:val="0EA09226"/>
    <w:lvl w:ilvl="0" w:tplc="0409000D">
      <w:start w:val="1"/>
      <w:numFmt w:val="bullet"/>
      <w:lvlText w:val=""/>
      <w:lvlJc w:val="left"/>
      <w:pPr>
        <w:ind w:left="480" w:hanging="360"/>
      </w:pPr>
      <w:rPr>
        <w:rFonts w:ascii="Wingdings" w:hAnsi="Wingdings" w:hint="default"/>
      </w:rPr>
    </w:lvl>
    <w:lvl w:ilvl="1" w:tplc="FFFFFFFF" w:tentative="1">
      <w:start w:val="1"/>
      <w:numFmt w:val="bullet"/>
      <w:lvlText w:val="o"/>
      <w:lvlJc w:val="left"/>
      <w:pPr>
        <w:ind w:left="1200" w:hanging="360"/>
      </w:pPr>
      <w:rPr>
        <w:rFonts w:ascii="Courier New" w:hAnsi="Courier New" w:cs="Courier New" w:hint="default"/>
      </w:rPr>
    </w:lvl>
    <w:lvl w:ilvl="2" w:tplc="FFFFFFFF" w:tentative="1">
      <w:start w:val="1"/>
      <w:numFmt w:val="bullet"/>
      <w:lvlText w:val=""/>
      <w:lvlJc w:val="left"/>
      <w:pPr>
        <w:ind w:left="1920" w:hanging="360"/>
      </w:pPr>
      <w:rPr>
        <w:rFonts w:ascii="Wingdings" w:hAnsi="Wingdings" w:hint="default"/>
      </w:rPr>
    </w:lvl>
    <w:lvl w:ilvl="3" w:tplc="FFFFFFFF" w:tentative="1">
      <w:start w:val="1"/>
      <w:numFmt w:val="bullet"/>
      <w:lvlText w:val=""/>
      <w:lvlJc w:val="left"/>
      <w:pPr>
        <w:ind w:left="2640" w:hanging="360"/>
      </w:pPr>
      <w:rPr>
        <w:rFonts w:ascii="Symbol" w:hAnsi="Symbol" w:hint="default"/>
      </w:rPr>
    </w:lvl>
    <w:lvl w:ilvl="4" w:tplc="FFFFFFFF" w:tentative="1">
      <w:start w:val="1"/>
      <w:numFmt w:val="bullet"/>
      <w:lvlText w:val="o"/>
      <w:lvlJc w:val="left"/>
      <w:pPr>
        <w:ind w:left="3360" w:hanging="360"/>
      </w:pPr>
      <w:rPr>
        <w:rFonts w:ascii="Courier New" w:hAnsi="Courier New" w:cs="Courier New" w:hint="default"/>
      </w:rPr>
    </w:lvl>
    <w:lvl w:ilvl="5" w:tplc="FFFFFFFF" w:tentative="1">
      <w:start w:val="1"/>
      <w:numFmt w:val="bullet"/>
      <w:lvlText w:val=""/>
      <w:lvlJc w:val="left"/>
      <w:pPr>
        <w:ind w:left="4080" w:hanging="360"/>
      </w:pPr>
      <w:rPr>
        <w:rFonts w:ascii="Wingdings" w:hAnsi="Wingdings" w:hint="default"/>
      </w:rPr>
    </w:lvl>
    <w:lvl w:ilvl="6" w:tplc="FFFFFFFF" w:tentative="1">
      <w:start w:val="1"/>
      <w:numFmt w:val="bullet"/>
      <w:lvlText w:val=""/>
      <w:lvlJc w:val="left"/>
      <w:pPr>
        <w:ind w:left="4800" w:hanging="360"/>
      </w:pPr>
      <w:rPr>
        <w:rFonts w:ascii="Symbol" w:hAnsi="Symbol" w:hint="default"/>
      </w:rPr>
    </w:lvl>
    <w:lvl w:ilvl="7" w:tplc="FFFFFFFF" w:tentative="1">
      <w:start w:val="1"/>
      <w:numFmt w:val="bullet"/>
      <w:lvlText w:val="o"/>
      <w:lvlJc w:val="left"/>
      <w:pPr>
        <w:ind w:left="5520" w:hanging="360"/>
      </w:pPr>
      <w:rPr>
        <w:rFonts w:ascii="Courier New" w:hAnsi="Courier New" w:cs="Courier New" w:hint="default"/>
      </w:rPr>
    </w:lvl>
    <w:lvl w:ilvl="8" w:tplc="FFFFFFFF" w:tentative="1">
      <w:start w:val="1"/>
      <w:numFmt w:val="bullet"/>
      <w:lvlText w:val=""/>
      <w:lvlJc w:val="left"/>
      <w:pPr>
        <w:ind w:left="6240" w:hanging="360"/>
      </w:pPr>
      <w:rPr>
        <w:rFonts w:ascii="Wingdings" w:hAnsi="Wingdings" w:hint="default"/>
      </w:rPr>
    </w:lvl>
  </w:abstractNum>
  <w:abstractNum w:abstractNumId="18" w15:restartNumberingAfterBreak="0">
    <w:nsid w:val="1E485FC3"/>
    <w:multiLevelType w:val="hybridMultilevel"/>
    <w:tmpl w:val="F60CF41E"/>
    <w:lvl w:ilvl="0" w:tplc="BDD4E126">
      <w:numFmt w:val="bullet"/>
      <w:lvlText w:val="-"/>
      <w:lvlJc w:val="left"/>
      <w:pPr>
        <w:ind w:left="480" w:hanging="360"/>
      </w:pPr>
      <w:rPr>
        <w:rFonts w:ascii="Helvetica" w:eastAsiaTheme="minorHAnsi" w:hAnsi="Helvetica" w:cs="Helvetic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EA14A62"/>
    <w:multiLevelType w:val="hybridMultilevel"/>
    <w:tmpl w:val="B0927B92"/>
    <w:lvl w:ilvl="0" w:tplc="595E0416">
      <w:numFmt w:val="bullet"/>
      <w:lvlText w:val="-"/>
      <w:lvlJc w:val="left"/>
      <w:pPr>
        <w:ind w:left="480" w:hanging="360"/>
      </w:pPr>
      <w:rPr>
        <w:rFonts w:ascii="Helvetica" w:eastAsiaTheme="minorHAnsi" w:hAnsi="Helvetic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06F7D3F"/>
    <w:multiLevelType w:val="hybridMultilevel"/>
    <w:tmpl w:val="636A5B04"/>
    <w:lvl w:ilvl="0" w:tplc="BDD4E126">
      <w:numFmt w:val="bullet"/>
      <w:lvlText w:val="-"/>
      <w:lvlJc w:val="left"/>
      <w:pPr>
        <w:ind w:left="480" w:hanging="360"/>
      </w:pPr>
      <w:rPr>
        <w:rFonts w:ascii="Helvetica" w:eastAsiaTheme="minorHAnsi" w:hAnsi="Helvetica" w:cs="Helvetic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0756B13"/>
    <w:multiLevelType w:val="hybridMultilevel"/>
    <w:tmpl w:val="318AD3EA"/>
    <w:lvl w:ilvl="0" w:tplc="595E0416">
      <w:numFmt w:val="bullet"/>
      <w:lvlText w:val="-"/>
      <w:lvlJc w:val="left"/>
      <w:pPr>
        <w:ind w:left="605" w:hanging="360"/>
      </w:pPr>
      <w:rPr>
        <w:rFonts w:ascii="Helvetica" w:eastAsiaTheme="minorHAnsi" w:hAnsi="Helvetica" w:cstheme="minorBidi" w:hint="default"/>
      </w:rPr>
    </w:lvl>
    <w:lvl w:ilvl="1" w:tplc="08090003" w:tentative="1">
      <w:start w:val="1"/>
      <w:numFmt w:val="bullet"/>
      <w:lvlText w:val="o"/>
      <w:lvlJc w:val="left"/>
      <w:pPr>
        <w:ind w:left="1565" w:hanging="360"/>
      </w:pPr>
      <w:rPr>
        <w:rFonts w:ascii="Courier New" w:hAnsi="Courier New" w:cs="Courier New" w:hint="default"/>
      </w:rPr>
    </w:lvl>
    <w:lvl w:ilvl="2" w:tplc="08090005" w:tentative="1">
      <w:start w:val="1"/>
      <w:numFmt w:val="bullet"/>
      <w:lvlText w:val=""/>
      <w:lvlJc w:val="left"/>
      <w:pPr>
        <w:ind w:left="2285" w:hanging="360"/>
      </w:pPr>
      <w:rPr>
        <w:rFonts w:ascii="Wingdings" w:hAnsi="Wingdings" w:hint="default"/>
      </w:rPr>
    </w:lvl>
    <w:lvl w:ilvl="3" w:tplc="08090001" w:tentative="1">
      <w:start w:val="1"/>
      <w:numFmt w:val="bullet"/>
      <w:lvlText w:val=""/>
      <w:lvlJc w:val="left"/>
      <w:pPr>
        <w:ind w:left="3005" w:hanging="360"/>
      </w:pPr>
      <w:rPr>
        <w:rFonts w:ascii="Symbol" w:hAnsi="Symbol" w:hint="default"/>
      </w:rPr>
    </w:lvl>
    <w:lvl w:ilvl="4" w:tplc="08090003" w:tentative="1">
      <w:start w:val="1"/>
      <w:numFmt w:val="bullet"/>
      <w:lvlText w:val="o"/>
      <w:lvlJc w:val="left"/>
      <w:pPr>
        <w:ind w:left="3725" w:hanging="360"/>
      </w:pPr>
      <w:rPr>
        <w:rFonts w:ascii="Courier New" w:hAnsi="Courier New" w:cs="Courier New" w:hint="default"/>
      </w:rPr>
    </w:lvl>
    <w:lvl w:ilvl="5" w:tplc="08090005" w:tentative="1">
      <w:start w:val="1"/>
      <w:numFmt w:val="bullet"/>
      <w:lvlText w:val=""/>
      <w:lvlJc w:val="left"/>
      <w:pPr>
        <w:ind w:left="4445" w:hanging="360"/>
      </w:pPr>
      <w:rPr>
        <w:rFonts w:ascii="Wingdings" w:hAnsi="Wingdings" w:hint="default"/>
      </w:rPr>
    </w:lvl>
    <w:lvl w:ilvl="6" w:tplc="08090001" w:tentative="1">
      <w:start w:val="1"/>
      <w:numFmt w:val="bullet"/>
      <w:lvlText w:val=""/>
      <w:lvlJc w:val="left"/>
      <w:pPr>
        <w:ind w:left="5165" w:hanging="360"/>
      </w:pPr>
      <w:rPr>
        <w:rFonts w:ascii="Symbol" w:hAnsi="Symbol" w:hint="default"/>
      </w:rPr>
    </w:lvl>
    <w:lvl w:ilvl="7" w:tplc="08090003" w:tentative="1">
      <w:start w:val="1"/>
      <w:numFmt w:val="bullet"/>
      <w:lvlText w:val="o"/>
      <w:lvlJc w:val="left"/>
      <w:pPr>
        <w:ind w:left="5885" w:hanging="360"/>
      </w:pPr>
      <w:rPr>
        <w:rFonts w:ascii="Courier New" w:hAnsi="Courier New" w:cs="Courier New" w:hint="default"/>
      </w:rPr>
    </w:lvl>
    <w:lvl w:ilvl="8" w:tplc="08090005" w:tentative="1">
      <w:start w:val="1"/>
      <w:numFmt w:val="bullet"/>
      <w:lvlText w:val=""/>
      <w:lvlJc w:val="left"/>
      <w:pPr>
        <w:ind w:left="6605" w:hanging="360"/>
      </w:pPr>
      <w:rPr>
        <w:rFonts w:ascii="Wingdings" w:hAnsi="Wingdings" w:hint="default"/>
      </w:rPr>
    </w:lvl>
  </w:abstractNum>
  <w:abstractNum w:abstractNumId="22" w15:restartNumberingAfterBreak="0">
    <w:nsid w:val="24285AEF"/>
    <w:multiLevelType w:val="hybridMultilevel"/>
    <w:tmpl w:val="A1663746"/>
    <w:lvl w:ilvl="0" w:tplc="04090005">
      <w:start w:val="1"/>
      <w:numFmt w:val="bullet"/>
      <w:lvlText w:val=""/>
      <w:lvlJc w:val="left"/>
      <w:pPr>
        <w:ind w:left="720" w:hanging="360"/>
      </w:pPr>
      <w:rPr>
        <w:rFonts w:ascii="Wingdings" w:hAnsi="Wingdings" w:cs="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61947FB"/>
    <w:multiLevelType w:val="hybridMultilevel"/>
    <w:tmpl w:val="5300780E"/>
    <w:lvl w:ilvl="0" w:tplc="595E0416">
      <w:numFmt w:val="bullet"/>
      <w:lvlText w:val="-"/>
      <w:lvlJc w:val="left"/>
      <w:pPr>
        <w:ind w:left="480" w:hanging="360"/>
      </w:pPr>
      <w:rPr>
        <w:rFonts w:ascii="Helvetica" w:eastAsiaTheme="minorHAnsi" w:hAnsi="Helvetic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6FF3EBD"/>
    <w:multiLevelType w:val="multilevel"/>
    <w:tmpl w:val="51E05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7B57533"/>
    <w:multiLevelType w:val="hybridMultilevel"/>
    <w:tmpl w:val="FD2044FC"/>
    <w:lvl w:ilvl="0" w:tplc="BDD4E126">
      <w:numFmt w:val="bullet"/>
      <w:lvlText w:val="-"/>
      <w:lvlJc w:val="left"/>
      <w:pPr>
        <w:ind w:left="480" w:hanging="360"/>
      </w:pPr>
      <w:rPr>
        <w:rFonts w:ascii="Helvetica" w:eastAsiaTheme="minorHAnsi" w:hAnsi="Helvetica" w:cs="Helvetic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27D07F6B"/>
    <w:multiLevelType w:val="multilevel"/>
    <w:tmpl w:val="15B40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8811278"/>
    <w:multiLevelType w:val="hybridMultilevel"/>
    <w:tmpl w:val="8892F160"/>
    <w:lvl w:ilvl="0" w:tplc="0409000D">
      <w:start w:val="1"/>
      <w:numFmt w:val="bullet"/>
      <w:lvlText w:val=""/>
      <w:lvlJc w:val="left"/>
      <w:pPr>
        <w:ind w:left="480" w:hanging="360"/>
      </w:pPr>
      <w:rPr>
        <w:rFonts w:ascii="Wingdings" w:hAnsi="Wingdings" w:hint="default"/>
      </w:rPr>
    </w:lvl>
    <w:lvl w:ilvl="1" w:tplc="FFFFFFFF" w:tentative="1">
      <w:start w:val="1"/>
      <w:numFmt w:val="bullet"/>
      <w:lvlText w:val="o"/>
      <w:lvlJc w:val="left"/>
      <w:pPr>
        <w:ind w:left="1200" w:hanging="360"/>
      </w:pPr>
      <w:rPr>
        <w:rFonts w:ascii="Courier New" w:hAnsi="Courier New" w:cs="Courier New" w:hint="default"/>
      </w:rPr>
    </w:lvl>
    <w:lvl w:ilvl="2" w:tplc="FFFFFFFF" w:tentative="1">
      <w:start w:val="1"/>
      <w:numFmt w:val="bullet"/>
      <w:lvlText w:val=""/>
      <w:lvlJc w:val="left"/>
      <w:pPr>
        <w:ind w:left="1920" w:hanging="360"/>
      </w:pPr>
      <w:rPr>
        <w:rFonts w:ascii="Wingdings" w:hAnsi="Wingdings" w:hint="default"/>
      </w:rPr>
    </w:lvl>
    <w:lvl w:ilvl="3" w:tplc="FFFFFFFF" w:tentative="1">
      <w:start w:val="1"/>
      <w:numFmt w:val="bullet"/>
      <w:lvlText w:val=""/>
      <w:lvlJc w:val="left"/>
      <w:pPr>
        <w:ind w:left="2640" w:hanging="360"/>
      </w:pPr>
      <w:rPr>
        <w:rFonts w:ascii="Symbol" w:hAnsi="Symbol" w:hint="default"/>
      </w:rPr>
    </w:lvl>
    <w:lvl w:ilvl="4" w:tplc="FFFFFFFF" w:tentative="1">
      <w:start w:val="1"/>
      <w:numFmt w:val="bullet"/>
      <w:lvlText w:val="o"/>
      <w:lvlJc w:val="left"/>
      <w:pPr>
        <w:ind w:left="3360" w:hanging="360"/>
      </w:pPr>
      <w:rPr>
        <w:rFonts w:ascii="Courier New" w:hAnsi="Courier New" w:cs="Courier New" w:hint="default"/>
      </w:rPr>
    </w:lvl>
    <w:lvl w:ilvl="5" w:tplc="FFFFFFFF" w:tentative="1">
      <w:start w:val="1"/>
      <w:numFmt w:val="bullet"/>
      <w:lvlText w:val=""/>
      <w:lvlJc w:val="left"/>
      <w:pPr>
        <w:ind w:left="4080" w:hanging="360"/>
      </w:pPr>
      <w:rPr>
        <w:rFonts w:ascii="Wingdings" w:hAnsi="Wingdings" w:hint="default"/>
      </w:rPr>
    </w:lvl>
    <w:lvl w:ilvl="6" w:tplc="FFFFFFFF" w:tentative="1">
      <w:start w:val="1"/>
      <w:numFmt w:val="bullet"/>
      <w:lvlText w:val=""/>
      <w:lvlJc w:val="left"/>
      <w:pPr>
        <w:ind w:left="4800" w:hanging="360"/>
      </w:pPr>
      <w:rPr>
        <w:rFonts w:ascii="Symbol" w:hAnsi="Symbol" w:hint="default"/>
      </w:rPr>
    </w:lvl>
    <w:lvl w:ilvl="7" w:tplc="FFFFFFFF" w:tentative="1">
      <w:start w:val="1"/>
      <w:numFmt w:val="bullet"/>
      <w:lvlText w:val="o"/>
      <w:lvlJc w:val="left"/>
      <w:pPr>
        <w:ind w:left="5520" w:hanging="360"/>
      </w:pPr>
      <w:rPr>
        <w:rFonts w:ascii="Courier New" w:hAnsi="Courier New" w:cs="Courier New" w:hint="default"/>
      </w:rPr>
    </w:lvl>
    <w:lvl w:ilvl="8" w:tplc="FFFFFFFF" w:tentative="1">
      <w:start w:val="1"/>
      <w:numFmt w:val="bullet"/>
      <w:lvlText w:val=""/>
      <w:lvlJc w:val="left"/>
      <w:pPr>
        <w:ind w:left="6240" w:hanging="360"/>
      </w:pPr>
      <w:rPr>
        <w:rFonts w:ascii="Wingdings" w:hAnsi="Wingdings" w:hint="default"/>
      </w:rPr>
    </w:lvl>
  </w:abstractNum>
  <w:abstractNum w:abstractNumId="28" w15:restartNumberingAfterBreak="0">
    <w:nsid w:val="2B517EA7"/>
    <w:multiLevelType w:val="hybridMultilevel"/>
    <w:tmpl w:val="40649476"/>
    <w:lvl w:ilvl="0" w:tplc="BDD4E126">
      <w:numFmt w:val="bullet"/>
      <w:lvlText w:val="-"/>
      <w:lvlJc w:val="left"/>
      <w:pPr>
        <w:ind w:left="480" w:hanging="360"/>
      </w:pPr>
      <w:rPr>
        <w:rFonts w:ascii="Helvetica" w:eastAsiaTheme="minorHAnsi" w:hAnsi="Helvetica" w:cs="Helvetic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2D6B22E1"/>
    <w:multiLevelType w:val="hybridMultilevel"/>
    <w:tmpl w:val="7B0E5396"/>
    <w:lvl w:ilvl="0" w:tplc="BDD4E126">
      <w:numFmt w:val="bullet"/>
      <w:lvlText w:val="-"/>
      <w:lvlJc w:val="left"/>
      <w:pPr>
        <w:ind w:left="480" w:hanging="360"/>
      </w:pPr>
      <w:rPr>
        <w:rFonts w:ascii="Helvetica" w:eastAsiaTheme="minorHAnsi" w:hAnsi="Helvetica" w:cs="Helvetic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F5D3A0C"/>
    <w:multiLevelType w:val="hybridMultilevel"/>
    <w:tmpl w:val="4A82CD04"/>
    <w:lvl w:ilvl="0" w:tplc="BDD4E126">
      <w:numFmt w:val="bullet"/>
      <w:lvlText w:val="-"/>
      <w:lvlJc w:val="left"/>
      <w:pPr>
        <w:ind w:left="480" w:hanging="360"/>
      </w:pPr>
      <w:rPr>
        <w:rFonts w:ascii="Helvetica" w:eastAsiaTheme="minorHAnsi" w:hAnsi="Helvetica" w:cs="Helvetic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01E235B"/>
    <w:multiLevelType w:val="hybridMultilevel"/>
    <w:tmpl w:val="2176F4E2"/>
    <w:lvl w:ilvl="0" w:tplc="BDD4E126">
      <w:numFmt w:val="bullet"/>
      <w:lvlText w:val="-"/>
      <w:lvlJc w:val="left"/>
      <w:pPr>
        <w:ind w:left="480" w:hanging="360"/>
      </w:pPr>
      <w:rPr>
        <w:rFonts w:ascii="Helvetica" w:eastAsiaTheme="minorHAnsi" w:hAnsi="Helvetica" w:cs="Helvetic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2843E6F"/>
    <w:multiLevelType w:val="multilevel"/>
    <w:tmpl w:val="BDD4D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8F12948"/>
    <w:multiLevelType w:val="hybridMultilevel"/>
    <w:tmpl w:val="F41C6252"/>
    <w:lvl w:ilvl="0" w:tplc="595E0416">
      <w:numFmt w:val="bullet"/>
      <w:lvlText w:val="-"/>
      <w:lvlJc w:val="left"/>
      <w:pPr>
        <w:ind w:left="480" w:hanging="360"/>
      </w:pPr>
      <w:rPr>
        <w:rFonts w:ascii="Helvetica" w:eastAsiaTheme="minorHAnsi" w:hAnsi="Helvetic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3A5766F2"/>
    <w:multiLevelType w:val="hybridMultilevel"/>
    <w:tmpl w:val="38125CB8"/>
    <w:lvl w:ilvl="0" w:tplc="595E0416">
      <w:numFmt w:val="bullet"/>
      <w:lvlText w:val="-"/>
      <w:lvlJc w:val="left"/>
      <w:pPr>
        <w:ind w:left="480" w:hanging="360"/>
      </w:pPr>
      <w:rPr>
        <w:rFonts w:ascii="Helvetica" w:eastAsiaTheme="minorHAnsi" w:hAnsi="Helvetic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AEC29AD"/>
    <w:multiLevelType w:val="hybridMultilevel"/>
    <w:tmpl w:val="39420C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CBE0F72"/>
    <w:multiLevelType w:val="hybridMultilevel"/>
    <w:tmpl w:val="59C07A9A"/>
    <w:lvl w:ilvl="0" w:tplc="BDD4E126">
      <w:numFmt w:val="bullet"/>
      <w:lvlText w:val="-"/>
      <w:lvlJc w:val="left"/>
      <w:pPr>
        <w:ind w:left="480" w:hanging="360"/>
      </w:pPr>
      <w:rPr>
        <w:rFonts w:ascii="Helvetica" w:eastAsiaTheme="minorHAnsi" w:hAnsi="Helvetica" w:cs="Helvetic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FEC149C"/>
    <w:multiLevelType w:val="hybridMultilevel"/>
    <w:tmpl w:val="AC78244E"/>
    <w:lvl w:ilvl="0" w:tplc="595E0416">
      <w:numFmt w:val="bullet"/>
      <w:lvlText w:val="-"/>
      <w:lvlJc w:val="left"/>
      <w:pPr>
        <w:ind w:left="480" w:hanging="360"/>
      </w:pPr>
      <w:rPr>
        <w:rFonts w:ascii="Helvetica" w:eastAsiaTheme="minorHAnsi" w:hAnsi="Helvetic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40B0E9B"/>
    <w:multiLevelType w:val="hybridMultilevel"/>
    <w:tmpl w:val="FD7C0BD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39" w15:restartNumberingAfterBreak="0">
    <w:nsid w:val="462E2584"/>
    <w:multiLevelType w:val="hybridMultilevel"/>
    <w:tmpl w:val="FB662958"/>
    <w:lvl w:ilvl="0" w:tplc="28C693F4">
      <w:start w:val="1"/>
      <w:numFmt w:val="bullet"/>
      <w:lvlText w:val=""/>
      <w:lvlJc w:val="left"/>
      <w:pPr>
        <w:ind w:left="720" w:hanging="360"/>
      </w:pPr>
      <w:rPr>
        <w:rFonts w:ascii="Wingdings" w:hAnsi="Wingdings" w:cs="Wingdings" w:hint="default"/>
        <w:b w:val="0"/>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7182626"/>
    <w:multiLevelType w:val="hybridMultilevel"/>
    <w:tmpl w:val="62BE933A"/>
    <w:lvl w:ilvl="0" w:tplc="BDD4E126">
      <w:numFmt w:val="bullet"/>
      <w:lvlText w:val="-"/>
      <w:lvlJc w:val="left"/>
      <w:pPr>
        <w:ind w:left="480" w:hanging="360"/>
      </w:pPr>
      <w:rPr>
        <w:rFonts w:ascii="Helvetica" w:eastAsiaTheme="minorHAnsi" w:hAnsi="Helvetica" w:cs="Helvetic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AFC6791"/>
    <w:multiLevelType w:val="hybridMultilevel"/>
    <w:tmpl w:val="FD3CB07E"/>
    <w:lvl w:ilvl="0" w:tplc="BDD4E126">
      <w:numFmt w:val="bullet"/>
      <w:lvlText w:val="-"/>
      <w:lvlJc w:val="left"/>
      <w:pPr>
        <w:ind w:left="480" w:hanging="360"/>
      </w:pPr>
      <w:rPr>
        <w:rFonts w:ascii="Helvetica" w:eastAsiaTheme="minorHAnsi" w:hAnsi="Helvetica" w:cs="Helvetic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E85000A"/>
    <w:multiLevelType w:val="hybridMultilevel"/>
    <w:tmpl w:val="6384496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E9F5DDC"/>
    <w:multiLevelType w:val="hybridMultilevel"/>
    <w:tmpl w:val="340AEF36"/>
    <w:lvl w:ilvl="0" w:tplc="595E0416">
      <w:numFmt w:val="bullet"/>
      <w:lvlText w:val="-"/>
      <w:lvlJc w:val="left"/>
      <w:pPr>
        <w:ind w:left="480" w:hanging="360"/>
      </w:pPr>
      <w:rPr>
        <w:rFonts w:ascii="Helvetica" w:eastAsiaTheme="minorHAnsi" w:hAnsi="Helvetic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0A878B4"/>
    <w:multiLevelType w:val="hybridMultilevel"/>
    <w:tmpl w:val="ED4CFE72"/>
    <w:lvl w:ilvl="0" w:tplc="04090005">
      <w:start w:val="1"/>
      <w:numFmt w:val="bullet"/>
      <w:lvlText w:val=""/>
      <w:lvlJc w:val="left"/>
      <w:pPr>
        <w:ind w:left="840" w:hanging="360"/>
      </w:pPr>
      <w:rPr>
        <w:rFonts w:ascii="Wingdings" w:hAnsi="Wingdings"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45" w15:restartNumberingAfterBreak="0">
    <w:nsid w:val="52F9562B"/>
    <w:multiLevelType w:val="hybridMultilevel"/>
    <w:tmpl w:val="EA72D5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535E78BF"/>
    <w:multiLevelType w:val="hybridMultilevel"/>
    <w:tmpl w:val="06426900"/>
    <w:lvl w:ilvl="0" w:tplc="595E0416">
      <w:numFmt w:val="bullet"/>
      <w:lvlText w:val="-"/>
      <w:lvlJc w:val="left"/>
      <w:pPr>
        <w:ind w:left="605" w:hanging="360"/>
      </w:pPr>
      <w:rPr>
        <w:rFonts w:ascii="Helvetica" w:eastAsiaTheme="minorHAnsi" w:hAnsi="Helvetica" w:cstheme="minorBidi" w:hint="default"/>
      </w:rPr>
    </w:lvl>
    <w:lvl w:ilvl="1" w:tplc="08090003" w:tentative="1">
      <w:start w:val="1"/>
      <w:numFmt w:val="bullet"/>
      <w:lvlText w:val="o"/>
      <w:lvlJc w:val="left"/>
      <w:pPr>
        <w:ind w:left="1565" w:hanging="360"/>
      </w:pPr>
      <w:rPr>
        <w:rFonts w:ascii="Courier New" w:hAnsi="Courier New" w:cs="Courier New" w:hint="default"/>
      </w:rPr>
    </w:lvl>
    <w:lvl w:ilvl="2" w:tplc="08090005" w:tentative="1">
      <w:start w:val="1"/>
      <w:numFmt w:val="bullet"/>
      <w:lvlText w:val=""/>
      <w:lvlJc w:val="left"/>
      <w:pPr>
        <w:ind w:left="2285" w:hanging="360"/>
      </w:pPr>
      <w:rPr>
        <w:rFonts w:ascii="Wingdings" w:hAnsi="Wingdings" w:hint="default"/>
      </w:rPr>
    </w:lvl>
    <w:lvl w:ilvl="3" w:tplc="08090001" w:tentative="1">
      <w:start w:val="1"/>
      <w:numFmt w:val="bullet"/>
      <w:lvlText w:val=""/>
      <w:lvlJc w:val="left"/>
      <w:pPr>
        <w:ind w:left="3005" w:hanging="360"/>
      </w:pPr>
      <w:rPr>
        <w:rFonts w:ascii="Symbol" w:hAnsi="Symbol" w:hint="default"/>
      </w:rPr>
    </w:lvl>
    <w:lvl w:ilvl="4" w:tplc="08090003" w:tentative="1">
      <w:start w:val="1"/>
      <w:numFmt w:val="bullet"/>
      <w:lvlText w:val="o"/>
      <w:lvlJc w:val="left"/>
      <w:pPr>
        <w:ind w:left="3725" w:hanging="360"/>
      </w:pPr>
      <w:rPr>
        <w:rFonts w:ascii="Courier New" w:hAnsi="Courier New" w:cs="Courier New" w:hint="default"/>
      </w:rPr>
    </w:lvl>
    <w:lvl w:ilvl="5" w:tplc="08090005" w:tentative="1">
      <w:start w:val="1"/>
      <w:numFmt w:val="bullet"/>
      <w:lvlText w:val=""/>
      <w:lvlJc w:val="left"/>
      <w:pPr>
        <w:ind w:left="4445" w:hanging="360"/>
      </w:pPr>
      <w:rPr>
        <w:rFonts w:ascii="Wingdings" w:hAnsi="Wingdings" w:hint="default"/>
      </w:rPr>
    </w:lvl>
    <w:lvl w:ilvl="6" w:tplc="08090001" w:tentative="1">
      <w:start w:val="1"/>
      <w:numFmt w:val="bullet"/>
      <w:lvlText w:val=""/>
      <w:lvlJc w:val="left"/>
      <w:pPr>
        <w:ind w:left="5165" w:hanging="360"/>
      </w:pPr>
      <w:rPr>
        <w:rFonts w:ascii="Symbol" w:hAnsi="Symbol" w:hint="default"/>
      </w:rPr>
    </w:lvl>
    <w:lvl w:ilvl="7" w:tplc="08090003" w:tentative="1">
      <w:start w:val="1"/>
      <w:numFmt w:val="bullet"/>
      <w:lvlText w:val="o"/>
      <w:lvlJc w:val="left"/>
      <w:pPr>
        <w:ind w:left="5885" w:hanging="360"/>
      </w:pPr>
      <w:rPr>
        <w:rFonts w:ascii="Courier New" w:hAnsi="Courier New" w:cs="Courier New" w:hint="default"/>
      </w:rPr>
    </w:lvl>
    <w:lvl w:ilvl="8" w:tplc="08090005" w:tentative="1">
      <w:start w:val="1"/>
      <w:numFmt w:val="bullet"/>
      <w:lvlText w:val=""/>
      <w:lvlJc w:val="left"/>
      <w:pPr>
        <w:ind w:left="6605" w:hanging="360"/>
      </w:pPr>
      <w:rPr>
        <w:rFonts w:ascii="Wingdings" w:hAnsi="Wingdings" w:hint="default"/>
      </w:rPr>
    </w:lvl>
  </w:abstractNum>
  <w:abstractNum w:abstractNumId="47" w15:restartNumberingAfterBreak="0">
    <w:nsid w:val="53B055B1"/>
    <w:multiLevelType w:val="hybridMultilevel"/>
    <w:tmpl w:val="52F296C4"/>
    <w:lvl w:ilvl="0" w:tplc="C444EEEA">
      <w:start w:val="1"/>
      <w:numFmt w:val="bullet"/>
      <w:lvlText w:val=""/>
      <w:lvlJc w:val="left"/>
      <w:pPr>
        <w:ind w:left="1200" w:hanging="360"/>
      </w:pPr>
      <w:rPr>
        <w:rFonts w:ascii="Wingdings" w:hAnsi="Wingdings" w:hint="default"/>
        <w:color w:val="0070C0"/>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48" w15:restartNumberingAfterBreak="0">
    <w:nsid w:val="553642CD"/>
    <w:multiLevelType w:val="hybridMultilevel"/>
    <w:tmpl w:val="D716EBEE"/>
    <w:lvl w:ilvl="0" w:tplc="595E0416">
      <w:numFmt w:val="bullet"/>
      <w:lvlText w:val="-"/>
      <w:lvlJc w:val="left"/>
      <w:pPr>
        <w:ind w:left="480" w:hanging="360"/>
      </w:pPr>
      <w:rPr>
        <w:rFonts w:ascii="Helvetica" w:eastAsiaTheme="minorHAnsi" w:hAnsi="Helvetic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58115DAF"/>
    <w:multiLevelType w:val="hybridMultilevel"/>
    <w:tmpl w:val="C750ECB0"/>
    <w:lvl w:ilvl="0" w:tplc="04090005">
      <w:start w:val="1"/>
      <w:numFmt w:val="bullet"/>
      <w:lvlText w:val=""/>
      <w:lvlJc w:val="left"/>
      <w:pPr>
        <w:ind w:left="840" w:hanging="360"/>
      </w:pPr>
      <w:rPr>
        <w:rFonts w:ascii="Wingdings" w:hAnsi="Wingdings"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50" w15:restartNumberingAfterBreak="0">
    <w:nsid w:val="583122B4"/>
    <w:multiLevelType w:val="hybridMultilevel"/>
    <w:tmpl w:val="FF40E7E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9196359"/>
    <w:multiLevelType w:val="hybridMultilevel"/>
    <w:tmpl w:val="226E5A6A"/>
    <w:lvl w:ilvl="0" w:tplc="595E0416">
      <w:numFmt w:val="bullet"/>
      <w:lvlText w:val="-"/>
      <w:lvlJc w:val="left"/>
      <w:pPr>
        <w:ind w:left="480" w:hanging="360"/>
      </w:pPr>
      <w:rPr>
        <w:rFonts w:ascii="Helvetica" w:eastAsiaTheme="minorHAnsi" w:hAnsi="Helvetic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5D16544D"/>
    <w:multiLevelType w:val="hybridMultilevel"/>
    <w:tmpl w:val="C5A04396"/>
    <w:lvl w:ilvl="0" w:tplc="04090001">
      <w:start w:val="1"/>
      <w:numFmt w:val="bullet"/>
      <w:lvlText w:val=""/>
      <w:lvlJc w:val="left"/>
      <w:pPr>
        <w:ind w:left="1560" w:hanging="360"/>
      </w:pPr>
      <w:rPr>
        <w:rFonts w:ascii="Symbol" w:hAnsi="Symbol"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53" w15:restartNumberingAfterBreak="0">
    <w:nsid w:val="5D430F59"/>
    <w:multiLevelType w:val="multilevel"/>
    <w:tmpl w:val="8C5AC848"/>
    <w:lvl w:ilvl="0">
      <w:start w:val="1"/>
      <w:numFmt w:val="decimal"/>
      <w:lvlText w:val="%1."/>
      <w:lvlJc w:val="left"/>
      <w:pPr>
        <w:ind w:left="360" w:hanging="360"/>
      </w:pPr>
      <w:rPr>
        <w:color w:val="C00000"/>
      </w:rPr>
    </w:lvl>
    <w:lvl w:ilvl="1">
      <w:start w:val="1"/>
      <w:numFmt w:val="decimal"/>
      <w:pStyle w:val="Heading2"/>
      <w:lvlText w:val="%1.%2."/>
      <w:lvlJc w:val="left"/>
      <w:pPr>
        <w:ind w:left="792" w:hanging="432"/>
      </w:pPr>
      <w:rPr>
        <w:color w:val="C00000"/>
      </w:rPr>
    </w:lvl>
    <w:lvl w:ilvl="2">
      <w:start w:val="1"/>
      <w:numFmt w:val="decimal"/>
      <w:lvlText w:val="%1.%2.%3."/>
      <w:lvlJc w:val="left"/>
      <w:pPr>
        <w:ind w:left="1224" w:hanging="504"/>
      </w:pPr>
      <w:rPr>
        <w:color w:val="C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5DF41F01"/>
    <w:multiLevelType w:val="hybridMultilevel"/>
    <w:tmpl w:val="2E748A78"/>
    <w:lvl w:ilvl="0" w:tplc="BDD4E126">
      <w:numFmt w:val="bullet"/>
      <w:lvlText w:val="-"/>
      <w:lvlJc w:val="left"/>
      <w:pPr>
        <w:ind w:left="480" w:hanging="360"/>
      </w:pPr>
      <w:rPr>
        <w:rFonts w:ascii="Helvetica" w:eastAsiaTheme="minorHAnsi" w:hAnsi="Helvetica" w:cs="Helvetic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E49565E"/>
    <w:multiLevelType w:val="hybridMultilevel"/>
    <w:tmpl w:val="18BEB7A2"/>
    <w:lvl w:ilvl="0" w:tplc="04090005">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72" w:hanging="360"/>
      </w:pPr>
      <w:rPr>
        <w:rFonts w:ascii="Courier New" w:hAnsi="Courier New" w:cs="Courier New" w:hint="default"/>
      </w:rPr>
    </w:lvl>
    <w:lvl w:ilvl="2" w:tplc="04090005" w:tentative="1">
      <w:start w:val="1"/>
      <w:numFmt w:val="bullet"/>
      <w:lvlText w:val=""/>
      <w:lvlJc w:val="left"/>
      <w:pPr>
        <w:ind w:left="648" w:hanging="360"/>
      </w:pPr>
      <w:rPr>
        <w:rFonts w:ascii="Wingdings" w:hAnsi="Wingdings" w:hint="default"/>
      </w:rPr>
    </w:lvl>
    <w:lvl w:ilvl="3" w:tplc="04090001" w:tentative="1">
      <w:start w:val="1"/>
      <w:numFmt w:val="bullet"/>
      <w:lvlText w:val=""/>
      <w:lvlJc w:val="left"/>
      <w:pPr>
        <w:ind w:left="1368" w:hanging="360"/>
      </w:pPr>
      <w:rPr>
        <w:rFonts w:ascii="Symbol" w:hAnsi="Symbol" w:hint="default"/>
      </w:rPr>
    </w:lvl>
    <w:lvl w:ilvl="4" w:tplc="04090003" w:tentative="1">
      <w:start w:val="1"/>
      <w:numFmt w:val="bullet"/>
      <w:lvlText w:val="o"/>
      <w:lvlJc w:val="left"/>
      <w:pPr>
        <w:ind w:left="2088" w:hanging="360"/>
      </w:pPr>
      <w:rPr>
        <w:rFonts w:ascii="Courier New" w:hAnsi="Courier New" w:cs="Courier New" w:hint="default"/>
      </w:rPr>
    </w:lvl>
    <w:lvl w:ilvl="5" w:tplc="04090005" w:tentative="1">
      <w:start w:val="1"/>
      <w:numFmt w:val="bullet"/>
      <w:lvlText w:val=""/>
      <w:lvlJc w:val="left"/>
      <w:pPr>
        <w:ind w:left="2808" w:hanging="360"/>
      </w:pPr>
      <w:rPr>
        <w:rFonts w:ascii="Wingdings" w:hAnsi="Wingdings" w:hint="default"/>
      </w:rPr>
    </w:lvl>
    <w:lvl w:ilvl="6" w:tplc="04090001" w:tentative="1">
      <w:start w:val="1"/>
      <w:numFmt w:val="bullet"/>
      <w:lvlText w:val=""/>
      <w:lvlJc w:val="left"/>
      <w:pPr>
        <w:ind w:left="3528" w:hanging="360"/>
      </w:pPr>
      <w:rPr>
        <w:rFonts w:ascii="Symbol" w:hAnsi="Symbol" w:hint="default"/>
      </w:rPr>
    </w:lvl>
    <w:lvl w:ilvl="7" w:tplc="04090003" w:tentative="1">
      <w:start w:val="1"/>
      <w:numFmt w:val="bullet"/>
      <w:lvlText w:val="o"/>
      <w:lvlJc w:val="left"/>
      <w:pPr>
        <w:ind w:left="4248" w:hanging="360"/>
      </w:pPr>
      <w:rPr>
        <w:rFonts w:ascii="Courier New" w:hAnsi="Courier New" w:cs="Courier New" w:hint="default"/>
      </w:rPr>
    </w:lvl>
    <w:lvl w:ilvl="8" w:tplc="04090005" w:tentative="1">
      <w:start w:val="1"/>
      <w:numFmt w:val="bullet"/>
      <w:lvlText w:val=""/>
      <w:lvlJc w:val="left"/>
      <w:pPr>
        <w:ind w:left="4968" w:hanging="360"/>
      </w:pPr>
      <w:rPr>
        <w:rFonts w:ascii="Wingdings" w:hAnsi="Wingdings" w:hint="default"/>
      </w:rPr>
    </w:lvl>
  </w:abstractNum>
  <w:abstractNum w:abstractNumId="56" w15:restartNumberingAfterBreak="0">
    <w:nsid w:val="61C337EB"/>
    <w:multiLevelType w:val="hybridMultilevel"/>
    <w:tmpl w:val="C5224858"/>
    <w:lvl w:ilvl="0" w:tplc="BDD4E126">
      <w:numFmt w:val="bullet"/>
      <w:lvlText w:val="-"/>
      <w:lvlJc w:val="left"/>
      <w:pPr>
        <w:ind w:left="480" w:hanging="360"/>
      </w:pPr>
      <w:rPr>
        <w:rFonts w:ascii="Helvetica" w:eastAsiaTheme="minorHAnsi" w:hAnsi="Helvetica" w:cs="Helvetic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61DB5043"/>
    <w:multiLevelType w:val="hybridMultilevel"/>
    <w:tmpl w:val="B3F2BA08"/>
    <w:lvl w:ilvl="0" w:tplc="04090005">
      <w:start w:val="1"/>
      <w:numFmt w:val="bullet"/>
      <w:lvlText w:val=""/>
      <w:lvlJc w:val="left"/>
      <w:pPr>
        <w:ind w:left="840" w:hanging="360"/>
      </w:pPr>
      <w:rPr>
        <w:rFonts w:ascii="Wingdings" w:hAnsi="Wingdings"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58" w15:restartNumberingAfterBreak="0">
    <w:nsid w:val="669F2457"/>
    <w:multiLevelType w:val="hybridMultilevel"/>
    <w:tmpl w:val="B5364766"/>
    <w:lvl w:ilvl="0" w:tplc="BDD4E126">
      <w:numFmt w:val="bullet"/>
      <w:lvlText w:val="-"/>
      <w:lvlJc w:val="left"/>
      <w:pPr>
        <w:ind w:left="480" w:hanging="360"/>
      </w:pPr>
      <w:rPr>
        <w:rFonts w:ascii="Helvetica" w:eastAsiaTheme="minorHAnsi" w:hAnsi="Helvetica" w:cs="Helvetic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66EF2B0C"/>
    <w:multiLevelType w:val="hybridMultilevel"/>
    <w:tmpl w:val="2702FFE2"/>
    <w:lvl w:ilvl="0" w:tplc="BDD4E126">
      <w:numFmt w:val="bullet"/>
      <w:lvlText w:val="-"/>
      <w:lvlJc w:val="left"/>
      <w:pPr>
        <w:ind w:left="480" w:hanging="360"/>
      </w:pPr>
      <w:rPr>
        <w:rFonts w:ascii="Helvetica" w:eastAsiaTheme="minorHAnsi" w:hAnsi="Helvetica" w:cs="Helvetic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6A8C5C54"/>
    <w:multiLevelType w:val="hybridMultilevel"/>
    <w:tmpl w:val="78EC528E"/>
    <w:lvl w:ilvl="0" w:tplc="BDD4E126">
      <w:numFmt w:val="bullet"/>
      <w:lvlText w:val="-"/>
      <w:lvlJc w:val="left"/>
      <w:pPr>
        <w:ind w:left="480" w:hanging="360"/>
      </w:pPr>
      <w:rPr>
        <w:rFonts w:ascii="Helvetica" w:eastAsiaTheme="minorHAnsi" w:hAnsi="Helvetica" w:cs="Helvetic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6B3E0A69"/>
    <w:multiLevelType w:val="hybridMultilevel"/>
    <w:tmpl w:val="41EC55A4"/>
    <w:lvl w:ilvl="0" w:tplc="04090005">
      <w:start w:val="1"/>
      <w:numFmt w:val="bullet"/>
      <w:lvlText w:val=""/>
      <w:lvlJc w:val="left"/>
      <w:pPr>
        <w:ind w:left="840" w:hanging="360"/>
      </w:pPr>
      <w:rPr>
        <w:rFonts w:ascii="Wingdings" w:hAnsi="Wingdings"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62" w15:restartNumberingAfterBreak="0">
    <w:nsid w:val="6CCC20AC"/>
    <w:multiLevelType w:val="hybridMultilevel"/>
    <w:tmpl w:val="215C4E04"/>
    <w:lvl w:ilvl="0" w:tplc="595E0416">
      <w:numFmt w:val="bullet"/>
      <w:lvlText w:val="-"/>
      <w:lvlJc w:val="left"/>
      <w:pPr>
        <w:ind w:left="605" w:hanging="360"/>
      </w:pPr>
      <w:rPr>
        <w:rFonts w:ascii="Helvetica" w:eastAsiaTheme="minorHAnsi" w:hAnsi="Helvetica" w:cstheme="minorBidi" w:hint="default"/>
      </w:rPr>
    </w:lvl>
    <w:lvl w:ilvl="1" w:tplc="08090003" w:tentative="1">
      <w:start w:val="1"/>
      <w:numFmt w:val="bullet"/>
      <w:lvlText w:val="o"/>
      <w:lvlJc w:val="left"/>
      <w:pPr>
        <w:ind w:left="1565" w:hanging="360"/>
      </w:pPr>
      <w:rPr>
        <w:rFonts w:ascii="Courier New" w:hAnsi="Courier New" w:cs="Courier New" w:hint="default"/>
      </w:rPr>
    </w:lvl>
    <w:lvl w:ilvl="2" w:tplc="08090005" w:tentative="1">
      <w:start w:val="1"/>
      <w:numFmt w:val="bullet"/>
      <w:lvlText w:val=""/>
      <w:lvlJc w:val="left"/>
      <w:pPr>
        <w:ind w:left="2285" w:hanging="360"/>
      </w:pPr>
      <w:rPr>
        <w:rFonts w:ascii="Wingdings" w:hAnsi="Wingdings" w:hint="default"/>
      </w:rPr>
    </w:lvl>
    <w:lvl w:ilvl="3" w:tplc="08090001" w:tentative="1">
      <w:start w:val="1"/>
      <w:numFmt w:val="bullet"/>
      <w:lvlText w:val=""/>
      <w:lvlJc w:val="left"/>
      <w:pPr>
        <w:ind w:left="3005" w:hanging="360"/>
      </w:pPr>
      <w:rPr>
        <w:rFonts w:ascii="Symbol" w:hAnsi="Symbol" w:hint="default"/>
      </w:rPr>
    </w:lvl>
    <w:lvl w:ilvl="4" w:tplc="08090003" w:tentative="1">
      <w:start w:val="1"/>
      <w:numFmt w:val="bullet"/>
      <w:lvlText w:val="o"/>
      <w:lvlJc w:val="left"/>
      <w:pPr>
        <w:ind w:left="3725" w:hanging="360"/>
      </w:pPr>
      <w:rPr>
        <w:rFonts w:ascii="Courier New" w:hAnsi="Courier New" w:cs="Courier New" w:hint="default"/>
      </w:rPr>
    </w:lvl>
    <w:lvl w:ilvl="5" w:tplc="08090005" w:tentative="1">
      <w:start w:val="1"/>
      <w:numFmt w:val="bullet"/>
      <w:lvlText w:val=""/>
      <w:lvlJc w:val="left"/>
      <w:pPr>
        <w:ind w:left="4445" w:hanging="360"/>
      </w:pPr>
      <w:rPr>
        <w:rFonts w:ascii="Wingdings" w:hAnsi="Wingdings" w:hint="default"/>
      </w:rPr>
    </w:lvl>
    <w:lvl w:ilvl="6" w:tplc="08090001" w:tentative="1">
      <w:start w:val="1"/>
      <w:numFmt w:val="bullet"/>
      <w:lvlText w:val=""/>
      <w:lvlJc w:val="left"/>
      <w:pPr>
        <w:ind w:left="5165" w:hanging="360"/>
      </w:pPr>
      <w:rPr>
        <w:rFonts w:ascii="Symbol" w:hAnsi="Symbol" w:hint="default"/>
      </w:rPr>
    </w:lvl>
    <w:lvl w:ilvl="7" w:tplc="08090003" w:tentative="1">
      <w:start w:val="1"/>
      <w:numFmt w:val="bullet"/>
      <w:lvlText w:val="o"/>
      <w:lvlJc w:val="left"/>
      <w:pPr>
        <w:ind w:left="5885" w:hanging="360"/>
      </w:pPr>
      <w:rPr>
        <w:rFonts w:ascii="Courier New" w:hAnsi="Courier New" w:cs="Courier New" w:hint="default"/>
      </w:rPr>
    </w:lvl>
    <w:lvl w:ilvl="8" w:tplc="08090005" w:tentative="1">
      <w:start w:val="1"/>
      <w:numFmt w:val="bullet"/>
      <w:lvlText w:val=""/>
      <w:lvlJc w:val="left"/>
      <w:pPr>
        <w:ind w:left="6605" w:hanging="360"/>
      </w:pPr>
      <w:rPr>
        <w:rFonts w:ascii="Wingdings" w:hAnsi="Wingdings" w:hint="default"/>
      </w:rPr>
    </w:lvl>
  </w:abstractNum>
  <w:abstractNum w:abstractNumId="63" w15:restartNumberingAfterBreak="0">
    <w:nsid w:val="701E0EDA"/>
    <w:multiLevelType w:val="hybridMultilevel"/>
    <w:tmpl w:val="A8C8B1A8"/>
    <w:lvl w:ilvl="0" w:tplc="04090005">
      <w:start w:val="1"/>
      <w:numFmt w:val="bullet"/>
      <w:lvlText w:val=""/>
      <w:lvlJc w:val="left"/>
      <w:pPr>
        <w:ind w:left="480" w:hanging="360"/>
      </w:pPr>
      <w:rPr>
        <w:rFonts w:ascii="Wingdings" w:hAnsi="Wingdings" w:hint="default"/>
      </w:rPr>
    </w:lvl>
    <w:lvl w:ilvl="1" w:tplc="FFFFFFFF" w:tentative="1">
      <w:start w:val="1"/>
      <w:numFmt w:val="bullet"/>
      <w:lvlText w:val="o"/>
      <w:lvlJc w:val="left"/>
      <w:pPr>
        <w:ind w:left="1200" w:hanging="360"/>
      </w:pPr>
      <w:rPr>
        <w:rFonts w:ascii="Courier New" w:hAnsi="Courier New" w:cs="Courier New" w:hint="default"/>
      </w:rPr>
    </w:lvl>
    <w:lvl w:ilvl="2" w:tplc="FFFFFFFF" w:tentative="1">
      <w:start w:val="1"/>
      <w:numFmt w:val="bullet"/>
      <w:lvlText w:val=""/>
      <w:lvlJc w:val="left"/>
      <w:pPr>
        <w:ind w:left="1920" w:hanging="360"/>
      </w:pPr>
      <w:rPr>
        <w:rFonts w:ascii="Wingdings" w:hAnsi="Wingdings" w:hint="default"/>
      </w:rPr>
    </w:lvl>
    <w:lvl w:ilvl="3" w:tplc="FFFFFFFF" w:tentative="1">
      <w:start w:val="1"/>
      <w:numFmt w:val="bullet"/>
      <w:lvlText w:val=""/>
      <w:lvlJc w:val="left"/>
      <w:pPr>
        <w:ind w:left="2640" w:hanging="360"/>
      </w:pPr>
      <w:rPr>
        <w:rFonts w:ascii="Symbol" w:hAnsi="Symbol" w:hint="default"/>
      </w:rPr>
    </w:lvl>
    <w:lvl w:ilvl="4" w:tplc="FFFFFFFF" w:tentative="1">
      <w:start w:val="1"/>
      <w:numFmt w:val="bullet"/>
      <w:lvlText w:val="o"/>
      <w:lvlJc w:val="left"/>
      <w:pPr>
        <w:ind w:left="3360" w:hanging="360"/>
      </w:pPr>
      <w:rPr>
        <w:rFonts w:ascii="Courier New" w:hAnsi="Courier New" w:cs="Courier New" w:hint="default"/>
      </w:rPr>
    </w:lvl>
    <w:lvl w:ilvl="5" w:tplc="FFFFFFFF" w:tentative="1">
      <w:start w:val="1"/>
      <w:numFmt w:val="bullet"/>
      <w:lvlText w:val=""/>
      <w:lvlJc w:val="left"/>
      <w:pPr>
        <w:ind w:left="4080" w:hanging="360"/>
      </w:pPr>
      <w:rPr>
        <w:rFonts w:ascii="Wingdings" w:hAnsi="Wingdings" w:hint="default"/>
      </w:rPr>
    </w:lvl>
    <w:lvl w:ilvl="6" w:tplc="FFFFFFFF" w:tentative="1">
      <w:start w:val="1"/>
      <w:numFmt w:val="bullet"/>
      <w:lvlText w:val=""/>
      <w:lvlJc w:val="left"/>
      <w:pPr>
        <w:ind w:left="4800" w:hanging="360"/>
      </w:pPr>
      <w:rPr>
        <w:rFonts w:ascii="Symbol" w:hAnsi="Symbol" w:hint="default"/>
      </w:rPr>
    </w:lvl>
    <w:lvl w:ilvl="7" w:tplc="FFFFFFFF" w:tentative="1">
      <w:start w:val="1"/>
      <w:numFmt w:val="bullet"/>
      <w:lvlText w:val="o"/>
      <w:lvlJc w:val="left"/>
      <w:pPr>
        <w:ind w:left="5520" w:hanging="360"/>
      </w:pPr>
      <w:rPr>
        <w:rFonts w:ascii="Courier New" w:hAnsi="Courier New" w:cs="Courier New" w:hint="default"/>
      </w:rPr>
    </w:lvl>
    <w:lvl w:ilvl="8" w:tplc="FFFFFFFF" w:tentative="1">
      <w:start w:val="1"/>
      <w:numFmt w:val="bullet"/>
      <w:lvlText w:val=""/>
      <w:lvlJc w:val="left"/>
      <w:pPr>
        <w:ind w:left="6240" w:hanging="360"/>
      </w:pPr>
      <w:rPr>
        <w:rFonts w:ascii="Wingdings" w:hAnsi="Wingdings" w:hint="default"/>
      </w:rPr>
    </w:lvl>
  </w:abstractNum>
  <w:abstractNum w:abstractNumId="64" w15:restartNumberingAfterBreak="0">
    <w:nsid w:val="713604C0"/>
    <w:multiLevelType w:val="hybridMultilevel"/>
    <w:tmpl w:val="E1D087DE"/>
    <w:lvl w:ilvl="0" w:tplc="BDD4E126">
      <w:numFmt w:val="bullet"/>
      <w:lvlText w:val="-"/>
      <w:lvlJc w:val="left"/>
      <w:pPr>
        <w:ind w:left="480" w:hanging="360"/>
      </w:pPr>
      <w:rPr>
        <w:rFonts w:ascii="Helvetica" w:eastAsiaTheme="minorHAnsi" w:hAnsi="Helvetica" w:cs="Helvetic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72950B37"/>
    <w:multiLevelType w:val="hybridMultilevel"/>
    <w:tmpl w:val="BFBABAC0"/>
    <w:lvl w:ilvl="0" w:tplc="BDD4E126">
      <w:numFmt w:val="bullet"/>
      <w:lvlText w:val="-"/>
      <w:lvlJc w:val="left"/>
      <w:pPr>
        <w:ind w:left="480" w:hanging="360"/>
      </w:pPr>
      <w:rPr>
        <w:rFonts w:ascii="Helvetica" w:eastAsiaTheme="minorHAnsi" w:hAnsi="Helvetica" w:cs="Helvetic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72AD2F48"/>
    <w:multiLevelType w:val="hybridMultilevel"/>
    <w:tmpl w:val="A9D6ED12"/>
    <w:lvl w:ilvl="0" w:tplc="C444EEEA">
      <w:start w:val="1"/>
      <w:numFmt w:val="bullet"/>
      <w:lvlText w:val=""/>
      <w:lvlJc w:val="left"/>
      <w:pPr>
        <w:ind w:left="2160" w:hanging="360"/>
      </w:pPr>
      <w:rPr>
        <w:rFonts w:ascii="Wingdings" w:hAnsi="Wingdings" w:hint="default"/>
        <w:color w:val="0070C0"/>
      </w:rPr>
    </w:lvl>
    <w:lvl w:ilvl="1" w:tplc="FFFFFFFF" w:tentative="1">
      <w:start w:val="1"/>
      <w:numFmt w:val="bullet"/>
      <w:lvlText w:val="o"/>
      <w:lvlJc w:val="left"/>
      <w:pPr>
        <w:ind w:left="2400" w:hanging="360"/>
      </w:pPr>
      <w:rPr>
        <w:rFonts w:ascii="Courier New" w:hAnsi="Courier New" w:cs="Courier New" w:hint="default"/>
      </w:rPr>
    </w:lvl>
    <w:lvl w:ilvl="2" w:tplc="FFFFFFFF" w:tentative="1">
      <w:start w:val="1"/>
      <w:numFmt w:val="bullet"/>
      <w:lvlText w:val=""/>
      <w:lvlJc w:val="left"/>
      <w:pPr>
        <w:ind w:left="3120" w:hanging="360"/>
      </w:pPr>
      <w:rPr>
        <w:rFonts w:ascii="Wingdings" w:hAnsi="Wingdings" w:hint="default"/>
      </w:rPr>
    </w:lvl>
    <w:lvl w:ilvl="3" w:tplc="FFFFFFFF" w:tentative="1">
      <w:start w:val="1"/>
      <w:numFmt w:val="bullet"/>
      <w:lvlText w:val=""/>
      <w:lvlJc w:val="left"/>
      <w:pPr>
        <w:ind w:left="3840" w:hanging="360"/>
      </w:pPr>
      <w:rPr>
        <w:rFonts w:ascii="Symbol" w:hAnsi="Symbol" w:hint="default"/>
      </w:rPr>
    </w:lvl>
    <w:lvl w:ilvl="4" w:tplc="FFFFFFFF" w:tentative="1">
      <w:start w:val="1"/>
      <w:numFmt w:val="bullet"/>
      <w:lvlText w:val="o"/>
      <w:lvlJc w:val="left"/>
      <w:pPr>
        <w:ind w:left="4560" w:hanging="360"/>
      </w:pPr>
      <w:rPr>
        <w:rFonts w:ascii="Courier New" w:hAnsi="Courier New" w:cs="Courier New" w:hint="default"/>
      </w:rPr>
    </w:lvl>
    <w:lvl w:ilvl="5" w:tplc="FFFFFFFF" w:tentative="1">
      <w:start w:val="1"/>
      <w:numFmt w:val="bullet"/>
      <w:lvlText w:val=""/>
      <w:lvlJc w:val="left"/>
      <w:pPr>
        <w:ind w:left="5280" w:hanging="360"/>
      </w:pPr>
      <w:rPr>
        <w:rFonts w:ascii="Wingdings" w:hAnsi="Wingdings" w:hint="default"/>
      </w:rPr>
    </w:lvl>
    <w:lvl w:ilvl="6" w:tplc="FFFFFFFF" w:tentative="1">
      <w:start w:val="1"/>
      <w:numFmt w:val="bullet"/>
      <w:lvlText w:val=""/>
      <w:lvlJc w:val="left"/>
      <w:pPr>
        <w:ind w:left="6000" w:hanging="360"/>
      </w:pPr>
      <w:rPr>
        <w:rFonts w:ascii="Symbol" w:hAnsi="Symbol" w:hint="default"/>
      </w:rPr>
    </w:lvl>
    <w:lvl w:ilvl="7" w:tplc="FFFFFFFF" w:tentative="1">
      <w:start w:val="1"/>
      <w:numFmt w:val="bullet"/>
      <w:lvlText w:val="o"/>
      <w:lvlJc w:val="left"/>
      <w:pPr>
        <w:ind w:left="6720" w:hanging="360"/>
      </w:pPr>
      <w:rPr>
        <w:rFonts w:ascii="Courier New" w:hAnsi="Courier New" w:cs="Courier New" w:hint="default"/>
      </w:rPr>
    </w:lvl>
    <w:lvl w:ilvl="8" w:tplc="FFFFFFFF" w:tentative="1">
      <w:start w:val="1"/>
      <w:numFmt w:val="bullet"/>
      <w:lvlText w:val=""/>
      <w:lvlJc w:val="left"/>
      <w:pPr>
        <w:ind w:left="7440" w:hanging="360"/>
      </w:pPr>
      <w:rPr>
        <w:rFonts w:ascii="Wingdings" w:hAnsi="Wingdings" w:hint="default"/>
      </w:rPr>
    </w:lvl>
  </w:abstractNum>
  <w:abstractNum w:abstractNumId="67" w15:restartNumberingAfterBreak="0">
    <w:nsid w:val="769D3A80"/>
    <w:multiLevelType w:val="hybridMultilevel"/>
    <w:tmpl w:val="1E60CC24"/>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68" w15:restartNumberingAfterBreak="0">
    <w:nsid w:val="77555CD8"/>
    <w:multiLevelType w:val="hybridMultilevel"/>
    <w:tmpl w:val="27BCAD5E"/>
    <w:lvl w:ilvl="0" w:tplc="04090005">
      <w:start w:val="1"/>
      <w:numFmt w:val="bullet"/>
      <w:lvlText w:val=""/>
      <w:lvlJc w:val="left"/>
      <w:pPr>
        <w:ind w:left="1080" w:hanging="360"/>
      </w:pPr>
      <w:rPr>
        <w:rFonts w:ascii="Wingdings" w:hAnsi="Wingdings" w:cs="Wingdings" w:hint="default"/>
        <w:color w:val="0070C0"/>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69" w15:restartNumberingAfterBreak="0">
    <w:nsid w:val="783C6D52"/>
    <w:multiLevelType w:val="multilevel"/>
    <w:tmpl w:val="76D6646E"/>
    <w:lvl w:ilvl="0">
      <w:start w:val="1"/>
      <w:numFmt w:val="decimal"/>
      <w:lvlText w:val="%1."/>
      <w:lvlJc w:val="left"/>
      <w:pPr>
        <w:ind w:left="720" w:hanging="360"/>
      </w:pPr>
      <w:rPr>
        <w:rFonts w:hint="default"/>
      </w:rPr>
    </w:lvl>
    <w:lvl w:ilvl="1">
      <w:start w:val="1"/>
      <w:numFmt w:val="decimal"/>
      <w:isLgl/>
      <w:lvlText w:val="%1.%2."/>
      <w:lvlJc w:val="left"/>
      <w:pPr>
        <w:ind w:left="1080" w:hanging="64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0" w15:restartNumberingAfterBreak="0">
    <w:nsid w:val="78C74D38"/>
    <w:multiLevelType w:val="hybridMultilevel"/>
    <w:tmpl w:val="4AE257D4"/>
    <w:lvl w:ilvl="0" w:tplc="595E0416">
      <w:numFmt w:val="bullet"/>
      <w:lvlText w:val="-"/>
      <w:lvlJc w:val="left"/>
      <w:pPr>
        <w:ind w:left="605" w:hanging="360"/>
      </w:pPr>
      <w:rPr>
        <w:rFonts w:ascii="Helvetica" w:eastAsiaTheme="minorHAnsi" w:hAnsi="Helvetica" w:cstheme="minorBidi" w:hint="default"/>
      </w:rPr>
    </w:lvl>
    <w:lvl w:ilvl="1" w:tplc="08090003" w:tentative="1">
      <w:start w:val="1"/>
      <w:numFmt w:val="bullet"/>
      <w:lvlText w:val="o"/>
      <w:lvlJc w:val="left"/>
      <w:pPr>
        <w:ind w:left="1565" w:hanging="360"/>
      </w:pPr>
      <w:rPr>
        <w:rFonts w:ascii="Courier New" w:hAnsi="Courier New" w:cs="Courier New" w:hint="default"/>
      </w:rPr>
    </w:lvl>
    <w:lvl w:ilvl="2" w:tplc="08090005" w:tentative="1">
      <w:start w:val="1"/>
      <w:numFmt w:val="bullet"/>
      <w:lvlText w:val=""/>
      <w:lvlJc w:val="left"/>
      <w:pPr>
        <w:ind w:left="2285" w:hanging="360"/>
      </w:pPr>
      <w:rPr>
        <w:rFonts w:ascii="Wingdings" w:hAnsi="Wingdings" w:hint="default"/>
      </w:rPr>
    </w:lvl>
    <w:lvl w:ilvl="3" w:tplc="08090001" w:tentative="1">
      <w:start w:val="1"/>
      <w:numFmt w:val="bullet"/>
      <w:lvlText w:val=""/>
      <w:lvlJc w:val="left"/>
      <w:pPr>
        <w:ind w:left="3005" w:hanging="360"/>
      </w:pPr>
      <w:rPr>
        <w:rFonts w:ascii="Symbol" w:hAnsi="Symbol" w:hint="default"/>
      </w:rPr>
    </w:lvl>
    <w:lvl w:ilvl="4" w:tplc="08090003" w:tentative="1">
      <w:start w:val="1"/>
      <w:numFmt w:val="bullet"/>
      <w:lvlText w:val="o"/>
      <w:lvlJc w:val="left"/>
      <w:pPr>
        <w:ind w:left="3725" w:hanging="360"/>
      </w:pPr>
      <w:rPr>
        <w:rFonts w:ascii="Courier New" w:hAnsi="Courier New" w:cs="Courier New" w:hint="default"/>
      </w:rPr>
    </w:lvl>
    <w:lvl w:ilvl="5" w:tplc="08090005" w:tentative="1">
      <w:start w:val="1"/>
      <w:numFmt w:val="bullet"/>
      <w:lvlText w:val=""/>
      <w:lvlJc w:val="left"/>
      <w:pPr>
        <w:ind w:left="4445" w:hanging="360"/>
      </w:pPr>
      <w:rPr>
        <w:rFonts w:ascii="Wingdings" w:hAnsi="Wingdings" w:hint="default"/>
      </w:rPr>
    </w:lvl>
    <w:lvl w:ilvl="6" w:tplc="08090001" w:tentative="1">
      <w:start w:val="1"/>
      <w:numFmt w:val="bullet"/>
      <w:lvlText w:val=""/>
      <w:lvlJc w:val="left"/>
      <w:pPr>
        <w:ind w:left="5165" w:hanging="360"/>
      </w:pPr>
      <w:rPr>
        <w:rFonts w:ascii="Symbol" w:hAnsi="Symbol" w:hint="default"/>
      </w:rPr>
    </w:lvl>
    <w:lvl w:ilvl="7" w:tplc="08090003" w:tentative="1">
      <w:start w:val="1"/>
      <w:numFmt w:val="bullet"/>
      <w:lvlText w:val="o"/>
      <w:lvlJc w:val="left"/>
      <w:pPr>
        <w:ind w:left="5885" w:hanging="360"/>
      </w:pPr>
      <w:rPr>
        <w:rFonts w:ascii="Courier New" w:hAnsi="Courier New" w:cs="Courier New" w:hint="default"/>
      </w:rPr>
    </w:lvl>
    <w:lvl w:ilvl="8" w:tplc="08090005" w:tentative="1">
      <w:start w:val="1"/>
      <w:numFmt w:val="bullet"/>
      <w:lvlText w:val=""/>
      <w:lvlJc w:val="left"/>
      <w:pPr>
        <w:ind w:left="6605" w:hanging="360"/>
      </w:pPr>
      <w:rPr>
        <w:rFonts w:ascii="Wingdings" w:hAnsi="Wingdings" w:hint="default"/>
      </w:rPr>
    </w:lvl>
  </w:abstractNum>
  <w:abstractNum w:abstractNumId="71" w15:restartNumberingAfterBreak="0">
    <w:nsid w:val="7AE61C0E"/>
    <w:multiLevelType w:val="hybridMultilevel"/>
    <w:tmpl w:val="DE3C5B34"/>
    <w:lvl w:ilvl="0" w:tplc="BDD4E126">
      <w:numFmt w:val="bullet"/>
      <w:lvlText w:val="-"/>
      <w:lvlJc w:val="left"/>
      <w:pPr>
        <w:ind w:left="480" w:hanging="360"/>
      </w:pPr>
      <w:rPr>
        <w:rFonts w:ascii="Helvetica" w:eastAsiaTheme="minorHAnsi" w:hAnsi="Helvetica" w:cs="Helvetic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7B8F5F1A"/>
    <w:multiLevelType w:val="hybridMultilevel"/>
    <w:tmpl w:val="5D16B1BC"/>
    <w:lvl w:ilvl="0" w:tplc="595E0416">
      <w:numFmt w:val="bullet"/>
      <w:lvlText w:val="-"/>
      <w:lvlJc w:val="left"/>
      <w:pPr>
        <w:ind w:left="605" w:hanging="360"/>
      </w:pPr>
      <w:rPr>
        <w:rFonts w:ascii="Helvetica" w:eastAsiaTheme="minorHAnsi" w:hAnsi="Helvetica" w:cstheme="minorBidi" w:hint="default"/>
      </w:rPr>
    </w:lvl>
    <w:lvl w:ilvl="1" w:tplc="08090003" w:tentative="1">
      <w:start w:val="1"/>
      <w:numFmt w:val="bullet"/>
      <w:lvlText w:val="o"/>
      <w:lvlJc w:val="left"/>
      <w:pPr>
        <w:ind w:left="1565" w:hanging="360"/>
      </w:pPr>
      <w:rPr>
        <w:rFonts w:ascii="Courier New" w:hAnsi="Courier New" w:cs="Courier New" w:hint="default"/>
      </w:rPr>
    </w:lvl>
    <w:lvl w:ilvl="2" w:tplc="08090005" w:tentative="1">
      <w:start w:val="1"/>
      <w:numFmt w:val="bullet"/>
      <w:lvlText w:val=""/>
      <w:lvlJc w:val="left"/>
      <w:pPr>
        <w:ind w:left="2285" w:hanging="360"/>
      </w:pPr>
      <w:rPr>
        <w:rFonts w:ascii="Wingdings" w:hAnsi="Wingdings" w:hint="default"/>
      </w:rPr>
    </w:lvl>
    <w:lvl w:ilvl="3" w:tplc="08090001" w:tentative="1">
      <w:start w:val="1"/>
      <w:numFmt w:val="bullet"/>
      <w:lvlText w:val=""/>
      <w:lvlJc w:val="left"/>
      <w:pPr>
        <w:ind w:left="3005" w:hanging="360"/>
      </w:pPr>
      <w:rPr>
        <w:rFonts w:ascii="Symbol" w:hAnsi="Symbol" w:hint="default"/>
      </w:rPr>
    </w:lvl>
    <w:lvl w:ilvl="4" w:tplc="08090003" w:tentative="1">
      <w:start w:val="1"/>
      <w:numFmt w:val="bullet"/>
      <w:lvlText w:val="o"/>
      <w:lvlJc w:val="left"/>
      <w:pPr>
        <w:ind w:left="3725" w:hanging="360"/>
      </w:pPr>
      <w:rPr>
        <w:rFonts w:ascii="Courier New" w:hAnsi="Courier New" w:cs="Courier New" w:hint="default"/>
      </w:rPr>
    </w:lvl>
    <w:lvl w:ilvl="5" w:tplc="08090005" w:tentative="1">
      <w:start w:val="1"/>
      <w:numFmt w:val="bullet"/>
      <w:lvlText w:val=""/>
      <w:lvlJc w:val="left"/>
      <w:pPr>
        <w:ind w:left="4445" w:hanging="360"/>
      </w:pPr>
      <w:rPr>
        <w:rFonts w:ascii="Wingdings" w:hAnsi="Wingdings" w:hint="default"/>
      </w:rPr>
    </w:lvl>
    <w:lvl w:ilvl="6" w:tplc="08090001" w:tentative="1">
      <w:start w:val="1"/>
      <w:numFmt w:val="bullet"/>
      <w:lvlText w:val=""/>
      <w:lvlJc w:val="left"/>
      <w:pPr>
        <w:ind w:left="5165" w:hanging="360"/>
      </w:pPr>
      <w:rPr>
        <w:rFonts w:ascii="Symbol" w:hAnsi="Symbol" w:hint="default"/>
      </w:rPr>
    </w:lvl>
    <w:lvl w:ilvl="7" w:tplc="08090003" w:tentative="1">
      <w:start w:val="1"/>
      <w:numFmt w:val="bullet"/>
      <w:lvlText w:val="o"/>
      <w:lvlJc w:val="left"/>
      <w:pPr>
        <w:ind w:left="5885" w:hanging="360"/>
      </w:pPr>
      <w:rPr>
        <w:rFonts w:ascii="Courier New" w:hAnsi="Courier New" w:cs="Courier New" w:hint="default"/>
      </w:rPr>
    </w:lvl>
    <w:lvl w:ilvl="8" w:tplc="08090005" w:tentative="1">
      <w:start w:val="1"/>
      <w:numFmt w:val="bullet"/>
      <w:lvlText w:val=""/>
      <w:lvlJc w:val="left"/>
      <w:pPr>
        <w:ind w:left="6605" w:hanging="360"/>
      </w:pPr>
      <w:rPr>
        <w:rFonts w:ascii="Wingdings" w:hAnsi="Wingdings" w:hint="default"/>
      </w:rPr>
    </w:lvl>
  </w:abstractNum>
  <w:abstractNum w:abstractNumId="73" w15:restartNumberingAfterBreak="0">
    <w:nsid w:val="7D975CEB"/>
    <w:multiLevelType w:val="hybridMultilevel"/>
    <w:tmpl w:val="BFD4CC22"/>
    <w:lvl w:ilvl="0" w:tplc="BDD4E126">
      <w:numFmt w:val="bullet"/>
      <w:lvlText w:val="-"/>
      <w:lvlJc w:val="left"/>
      <w:pPr>
        <w:ind w:left="480" w:hanging="360"/>
      </w:pPr>
      <w:rPr>
        <w:rFonts w:ascii="Helvetica" w:eastAsiaTheme="minorHAnsi" w:hAnsi="Helvetica" w:cs="Helvetic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170723">
    <w:abstractNumId w:val="45"/>
  </w:num>
  <w:num w:numId="2" w16cid:durableId="1909726386">
    <w:abstractNumId w:val="12"/>
  </w:num>
  <w:num w:numId="3" w16cid:durableId="2099790585">
    <w:abstractNumId w:val="4"/>
  </w:num>
  <w:num w:numId="4" w16cid:durableId="103422968">
    <w:abstractNumId w:val="9"/>
  </w:num>
  <w:num w:numId="5" w16cid:durableId="2140494047">
    <w:abstractNumId w:val="37"/>
  </w:num>
  <w:num w:numId="6" w16cid:durableId="2016615374">
    <w:abstractNumId w:val="21"/>
  </w:num>
  <w:num w:numId="7" w16cid:durableId="770397042">
    <w:abstractNumId w:val="23"/>
  </w:num>
  <w:num w:numId="8" w16cid:durableId="972515398">
    <w:abstractNumId w:val="62"/>
  </w:num>
  <w:num w:numId="9" w16cid:durableId="920988708">
    <w:abstractNumId w:val="19"/>
  </w:num>
  <w:num w:numId="10" w16cid:durableId="1317490718">
    <w:abstractNumId w:val="72"/>
  </w:num>
  <w:num w:numId="11" w16cid:durableId="993485937">
    <w:abstractNumId w:val="1"/>
  </w:num>
  <w:num w:numId="12" w16cid:durableId="1987318181">
    <w:abstractNumId w:val="70"/>
  </w:num>
  <w:num w:numId="13" w16cid:durableId="30157490">
    <w:abstractNumId w:val="34"/>
  </w:num>
  <w:num w:numId="14" w16cid:durableId="1613588777">
    <w:abstractNumId w:val="43"/>
  </w:num>
  <w:num w:numId="15" w16cid:durableId="749959156">
    <w:abstractNumId w:val="33"/>
  </w:num>
  <w:num w:numId="16" w16cid:durableId="935093491">
    <w:abstractNumId w:val="46"/>
  </w:num>
  <w:num w:numId="17" w16cid:durableId="1713722689">
    <w:abstractNumId w:val="48"/>
  </w:num>
  <w:num w:numId="18" w16cid:durableId="1828282117">
    <w:abstractNumId w:val="51"/>
  </w:num>
  <w:num w:numId="19" w16cid:durableId="108672911">
    <w:abstractNumId w:val="15"/>
  </w:num>
  <w:num w:numId="20" w16cid:durableId="1887258459">
    <w:abstractNumId w:val="16"/>
  </w:num>
  <w:num w:numId="21" w16cid:durableId="1986396336">
    <w:abstractNumId w:val="31"/>
  </w:num>
  <w:num w:numId="22" w16cid:durableId="513304619">
    <w:abstractNumId w:val="13"/>
  </w:num>
  <w:num w:numId="23" w16cid:durableId="1002514484">
    <w:abstractNumId w:val="54"/>
  </w:num>
  <w:num w:numId="24" w16cid:durableId="1068961189">
    <w:abstractNumId w:val="14"/>
  </w:num>
  <w:num w:numId="25" w16cid:durableId="688216531">
    <w:abstractNumId w:val="11"/>
  </w:num>
  <w:num w:numId="26" w16cid:durableId="125851455">
    <w:abstractNumId w:val="41"/>
  </w:num>
  <w:num w:numId="27" w16cid:durableId="1132023411">
    <w:abstractNumId w:val="30"/>
  </w:num>
  <w:num w:numId="28" w16cid:durableId="1872914354">
    <w:abstractNumId w:val="64"/>
  </w:num>
  <w:num w:numId="29" w16cid:durableId="470679942">
    <w:abstractNumId w:val="0"/>
  </w:num>
  <w:num w:numId="30" w16cid:durableId="1286935323">
    <w:abstractNumId w:val="73"/>
  </w:num>
  <w:num w:numId="31" w16cid:durableId="384455159">
    <w:abstractNumId w:val="7"/>
  </w:num>
  <w:num w:numId="32" w16cid:durableId="875655546">
    <w:abstractNumId w:val="36"/>
  </w:num>
  <w:num w:numId="33" w16cid:durableId="352463992">
    <w:abstractNumId w:val="59"/>
  </w:num>
  <w:num w:numId="34" w16cid:durableId="515652765">
    <w:abstractNumId w:val="29"/>
  </w:num>
  <w:num w:numId="35" w16cid:durableId="41371641">
    <w:abstractNumId w:val="18"/>
  </w:num>
  <w:num w:numId="36" w16cid:durableId="1416247968">
    <w:abstractNumId w:val="10"/>
  </w:num>
  <w:num w:numId="37" w16cid:durableId="98910513">
    <w:abstractNumId w:val="58"/>
  </w:num>
  <w:num w:numId="38" w16cid:durableId="612398454">
    <w:abstractNumId w:val="20"/>
  </w:num>
  <w:num w:numId="39" w16cid:durableId="223759947">
    <w:abstractNumId w:val="40"/>
  </w:num>
  <w:num w:numId="40" w16cid:durableId="1727798827">
    <w:abstractNumId w:val="60"/>
  </w:num>
  <w:num w:numId="41" w16cid:durableId="693768331">
    <w:abstractNumId w:val="56"/>
  </w:num>
  <w:num w:numId="42" w16cid:durableId="2041930665">
    <w:abstractNumId w:val="65"/>
  </w:num>
  <w:num w:numId="43" w16cid:durableId="1146315692">
    <w:abstractNumId w:val="28"/>
  </w:num>
  <w:num w:numId="44" w16cid:durableId="720448310">
    <w:abstractNumId w:val="25"/>
  </w:num>
  <w:num w:numId="45" w16cid:durableId="567156557">
    <w:abstractNumId w:val="71"/>
  </w:num>
  <w:num w:numId="46" w16cid:durableId="195780524">
    <w:abstractNumId w:val="3"/>
  </w:num>
  <w:num w:numId="47" w16cid:durableId="1187911700">
    <w:abstractNumId w:val="2"/>
  </w:num>
  <w:num w:numId="48" w16cid:durableId="1480225853">
    <w:abstractNumId w:val="6"/>
  </w:num>
  <w:num w:numId="49" w16cid:durableId="906719831">
    <w:abstractNumId w:val="35"/>
  </w:num>
  <w:num w:numId="50" w16cid:durableId="2127963443">
    <w:abstractNumId w:val="53"/>
  </w:num>
  <w:num w:numId="51" w16cid:durableId="841244081">
    <w:abstractNumId w:val="5"/>
  </w:num>
  <w:num w:numId="52" w16cid:durableId="81802889">
    <w:abstractNumId w:val="61"/>
  </w:num>
  <w:num w:numId="53" w16cid:durableId="1678338620">
    <w:abstractNumId w:val="44"/>
  </w:num>
  <w:num w:numId="54" w16cid:durableId="1288050117">
    <w:abstractNumId w:val="50"/>
  </w:num>
  <w:num w:numId="55" w16cid:durableId="734008203">
    <w:abstractNumId w:val="55"/>
  </w:num>
  <w:num w:numId="56" w16cid:durableId="1931769269">
    <w:abstractNumId w:val="57"/>
  </w:num>
  <w:num w:numId="57" w16cid:durableId="641155049">
    <w:abstractNumId w:val="8"/>
  </w:num>
  <w:num w:numId="58" w16cid:durableId="254092085">
    <w:abstractNumId w:val="49"/>
  </w:num>
  <w:num w:numId="59" w16cid:durableId="988482672">
    <w:abstractNumId w:val="42"/>
  </w:num>
  <w:num w:numId="60" w16cid:durableId="1608806051">
    <w:abstractNumId w:val="32"/>
  </w:num>
  <w:num w:numId="61" w16cid:durableId="719673412">
    <w:abstractNumId w:val="24"/>
  </w:num>
  <w:num w:numId="62" w16cid:durableId="1661687847">
    <w:abstractNumId w:val="26"/>
  </w:num>
  <w:num w:numId="63" w16cid:durableId="1841307838">
    <w:abstractNumId w:val="52"/>
  </w:num>
  <w:num w:numId="64" w16cid:durableId="430707749">
    <w:abstractNumId w:val="67"/>
  </w:num>
  <w:num w:numId="65" w16cid:durableId="1159463450">
    <w:abstractNumId w:val="38"/>
  </w:num>
  <w:num w:numId="66" w16cid:durableId="168369125">
    <w:abstractNumId w:val="66"/>
  </w:num>
  <w:num w:numId="67" w16cid:durableId="1369984590">
    <w:abstractNumId w:val="47"/>
  </w:num>
  <w:num w:numId="68" w16cid:durableId="581765954">
    <w:abstractNumId w:val="68"/>
  </w:num>
  <w:num w:numId="69" w16cid:durableId="1372684167">
    <w:abstractNumId w:val="22"/>
  </w:num>
  <w:num w:numId="70" w16cid:durableId="2112846494">
    <w:abstractNumId w:val="39"/>
  </w:num>
  <w:num w:numId="71" w16cid:durableId="825047560">
    <w:abstractNumId w:val="17"/>
  </w:num>
  <w:num w:numId="72" w16cid:durableId="780221168">
    <w:abstractNumId w:val="27"/>
  </w:num>
  <w:num w:numId="73" w16cid:durableId="1809594403">
    <w:abstractNumId w:val="63"/>
  </w:num>
  <w:num w:numId="74" w16cid:durableId="85001602">
    <w:abstractNumId w:val="6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zQ3sDA3szQzMrc0NLFQ0lEKTi0uzszPAykwqgUAkE8svSwAAAA="/>
  </w:docVars>
  <w:rsids>
    <w:rsidRoot w:val="003A117F"/>
    <w:rsid w:val="00031DDB"/>
    <w:rsid w:val="00031E28"/>
    <w:rsid w:val="000321A5"/>
    <w:rsid w:val="0004426B"/>
    <w:rsid w:val="00066E5B"/>
    <w:rsid w:val="00090A7F"/>
    <w:rsid w:val="000A3AD6"/>
    <w:rsid w:val="000E6C64"/>
    <w:rsid w:val="00116D06"/>
    <w:rsid w:val="001230B4"/>
    <w:rsid w:val="00143053"/>
    <w:rsid w:val="00166FF0"/>
    <w:rsid w:val="001D6B7A"/>
    <w:rsid w:val="001E602F"/>
    <w:rsid w:val="00201626"/>
    <w:rsid w:val="002109CA"/>
    <w:rsid w:val="0022650D"/>
    <w:rsid w:val="0023054B"/>
    <w:rsid w:val="002306C6"/>
    <w:rsid w:val="00237E83"/>
    <w:rsid w:val="0024686D"/>
    <w:rsid w:val="00265C81"/>
    <w:rsid w:val="00266606"/>
    <w:rsid w:val="0028596A"/>
    <w:rsid w:val="0029194C"/>
    <w:rsid w:val="002C3D4A"/>
    <w:rsid w:val="002C5643"/>
    <w:rsid w:val="002C6F47"/>
    <w:rsid w:val="002E2E2F"/>
    <w:rsid w:val="002F12B8"/>
    <w:rsid w:val="00302439"/>
    <w:rsid w:val="00315A5F"/>
    <w:rsid w:val="00315BD8"/>
    <w:rsid w:val="00352DB1"/>
    <w:rsid w:val="0036060E"/>
    <w:rsid w:val="00367522"/>
    <w:rsid w:val="00371BEA"/>
    <w:rsid w:val="003A117F"/>
    <w:rsid w:val="003D6134"/>
    <w:rsid w:val="003F12E1"/>
    <w:rsid w:val="003F3BF5"/>
    <w:rsid w:val="004017E9"/>
    <w:rsid w:val="00401809"/>
    <w:rsid w:val="00442D6F"/>
    <w:rsid w:val="0046148C"/>
    <w:rsid w:val="004B36A3"/>
    <w:rsid w:val="004C2608"/>
    <w:rsid w:val="004C28D9"/>
    <w:rsid w:val="004D3EAA"/>
    <w:rsid w:val="004E60F5"/>
    <w:rsid w:val="00506E40"/>
    <w:rsid w:val="00523557"/>
    <w:rsid w:val="005413C5"/>
    <w:rsid w:val="005711AC"/>
    <w:rsid w:val="00572124"/>
    <w:rsid w:val="0057241B"/>
    <w:rsid w:val="005769AA"/>
    <w:rsid w:val="005974EC"/>
    <w:rsid w:val="005C5CB6"/>
    <w:rsid w:val="005E2A89"/>
    <w:rsid w:val="006021D5"/>
    <w:rsid w:val="006112A8"/>
    <w:rsid w:val="00617D74"/>
    <w:rsid w:val="0067012F"/>
    <w:rsid w:val="00686AAF"/>
    <w:rsid w:val="00695082"/>
    <w:rsid w:val="006A6DC9"/>
    <w:rsid w:val="006B5DE3"/>
    <w:rsid w:val="006D2D72"/>
    <w:rsid w:val="006E6EAB"/>
    <w:rsid w:val="0072360B"/>
    <w:rsid w:val="00763EF7"/>
    <w:rsid w:val="00765664"/>
    <w:rsid w:val="007659E6"/>
    <w:rsid w:val="00767301"/>
    <w:rsid w:val="00777567"/>
    <w:rsid w:val="007A66A1"/>
    <w:rsid w:val="007A697E"/>
    <w:rsid w:val="007C2606"/>
    <w:rsid w:val="007E0632"/>
    <w:rsid w:val="007E6315"/>
    <w:rsid w:val="008621F0"/>
    <w:rsid w:val="008A395D"/>
    <w:rsid w:val="008D686F"/>
    <w:rsid w:val="008E4F8A"/>
    <w:rsid w:val="008F61DF"/>
    <w:rsid w:val="00911006"/>
    <w:rsid w:val="00934359"/>
    <w:rsid w:val="009451E3"/>
    <w:rsid w:val="00975EB6"/>
    <w:rsid w:val="00994D32"/>
    <w:rsid w:val="009D65CB"/>
    <w:rsid w:val="009D7784"/>
    <w:rsid w:val="009F64F8"/>
    <w:rsid w:val="00A02530"/>
    <w:rsid w:val="00A17F30"/>
    <w:rsid w:val="00A26DAB"/>
    <w:rsid w:val="00A34170"/>
    <w:rsid w:val="00A566AC"/>
    <w:rsid w:val="00A62E34"/>
    <w:rsid w:val="00A66353"/>
    <w:rsid w:val="00A803B1"/>
    <w:rsid w:val="00A871A7"/>
    <w:rsid w:val="00A977A0"/>
    <w:rsid w:val="00AA433D"/>
    <w:rsid w:val="00B0387E"/>
    <w:rsid w:val="00B31737"/>
    <w:rsid w:val="00B5341E"/>
    <w:rsid w:val="00B77CF0"/>
    <w:rsid w:val="00BE6605"/>
    <w:rsid w:val="00C05F84"/>
    <w:rsid w:val="00C348BD"/>
    <w:rsid w:val="00C55E49"/>
    <w:rsid w:val="00C571C0"/>
    <w:rsid w:val="00C76C41"/>
    <w:rsid w:val="00C77366"/>
    <w:rsid w:val="00CE3581"/>
    <w:rsid w:val="00D660A5"/>
    <w:rsid w:val="00D839F9"/>
    <w:rsid w:val="00D90CA0"/>
    <w:rsid w:val="00D937C5"/>
    <w:rsid w:val="00DC3DEC"/>
    <w:rsid w:val="00DE17FC"/>
    <w:rsid w:val="00E27185"/>
    <w:rsid w:val="00E57C38"/>
    <w:rsid w:val="00EF0797"/>
    <w:rsid w:val="00F01645"/>
    <w:rsid w:val="00F20A3D"/>
    <w:rsid w:val="00FA3DF5"/>
    <w:rsid w:val="00FC24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C122F"/>
  <w15:chartTrackingRefBased/>
  <w15:docId w15:val="{BA2A4D64-2987-48F6-9408-EDEB79589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117F"/>
    <w:rPr>
      <w:rFonts w:ascii="Helvetica" w:hAnsi="Helvetica"/>
    </w:rPr>
  </w:style>
  <w:style w:type="paragraph" w:styleId="Heading1">
    <w:name w:val="heading 1"/>
    <w:basedOn w:val="Normal"/>
    <w:next w:val="Normal"/>
    <w:link w:val="Heading1Char"/>
    <w:uiPriority w:val="9"/>
    <w:qFormat/>
    <w:rsid w:val="003A117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ListParagraph"/>
    <w:next w:val="Normal"/>
    <w:link w:val="Heading2Char"/>
    <w:uiPriority w:val="9"/>
    <w:unhideWhenUsed/>
    <w:qFormat/>
    <w:rsid w:val="00031E28"/>
    <w:pPr>
      <w:numPr>
        <w:ilvl w:val="1"/>
        <w:numId w:val="50"/>
      </w:numPr>
      <w:spacing w:after="60"/>
      <w:ind w:left="432"/>
      <w:contextualSpacing w:val="0"/>
      <w:outlineLvl w:val="1"/>
    </w:pPr>
    <w:rPr>
      <w:rFonts w:ascii="Arial" w:hAnsi="Arial" w:cs="Arial"/>
      <w:b/>
      <w:bCs/>
      <w:color w:val="C00000"/>
    </w:rPr>
  </w:style>
  <w:style w:type="paragraph" w:styleId="Heading3">
    <w:name w:val="heading 3"/>
    <w:basedOn w:val="Normal"/>
    <w:next w:val="Normal"/>
    <w:link w:val="Heading3Char"/>
    <w:uiPriority w:val="9"/>
    <w:semiHidden/>
    <w:unhideWhenUsed/>
    <w:qFormat/>
    <w:rsid w:val="003A117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A117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A117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A117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A117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A117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A117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117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31E28"/>
    <w:rPr>
      <w:rFonts w:ascii="Arial" w:hAnsi="Arial" w:cs="Arial"/>
      <w:b/>
      <w:bCs/>
      <w:color w:val="C00000"/>
    </w:rPr>
  </w:style>
  <w:style w:type="character" w:customStyle="1" w:styleId="Heading3Char">
    <w:name w:val="Heading 3 Char"/>
    <w:basedOn w:val="DefaultParagraphFont"/>
    <w:link w:val="Heading3"/>
    <w:uiPriority w:val="9"/>
    <w:semiHidden/>
    <w:rsid w:val="003A117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A117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A117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A117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A117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A117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A117F"/>
    <w:rPr>
      <w:rFonts w:eastAsiaTheme="majorEastAsia" w:cstheme="majorBidi"/>
      <w:color w:val="272727" w:themeColor="text1" w:themeTint="D8"/>
    </w:rPr>
  </w:style>
  <w:style w:type="paragraph" w:styleId="Title">
    <w:name w:val="Title"/>
    <w:basedOn w:val="Normal"/>
    <w:next w:val="Normal"/>
    <w:link w:val="TitleChar"/>
    <w:uiPriority w:val="10"/>
    <w:qFormat/>
    <w:rsid w:val="003A117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A117F"/>
    <w:rPr>
      <w:rFonts w:asciiTheme="majorHAnsi" w:eastAsiaTheme="majorEastAsia" w:hAnsiTheme="majorHAnsi" w:cstheme="majorBidi"/>
      <w:spacing w:val="-10"/>
      <w:kern w:val="28"/>
      <w:sz w:val="56"/>
      <w:szCs w:val="56"/>
    </w:rPr>
  </w:style>
  <w:style w:type="paragraph" w:styleId="Subtitle">
    <w:name w:val="Subtitle"/>
    <w:aliases w:val="Avenir 9"/>
    <w:basedOn w:val="Normal"/>
    <w:next w:val="Normal"/>
    <w:link w:val="SubtitleChar"/>
    <w:uiPriority w:val="11"/>
    <w:qFormat/>
    <w:rsid w:val="003A117F"/>
    <w:pPr>
      <w:numPr>
        <w:ilvl w:val="1"/>
      </w:numPr>
    </w:pPr>
    <w:rPr>
      <w:rFonts w:eastAsiaTheme="majorEastAsia" w:cstheme="majorBidi"/>
      <w:color w:val="595959" w:themeColor="text1" w:themeTint="A6"/>
      <w:spacing w:val="15"/>
      <w:sz w:val="28"/>
      <w:szCs w:val="28"/>
    </w:rPr>
  </w:style>
  <w:style w:type="character" w:customStyle="1" w:styleId="SubtitleChar">
    <w:name w:val="Subtitle Char"/>
    <w:aliases w:val="Avenir 9 Char"/>
    <w:basedOn w:val="DefaultParagraphFont"/>
    <w:link w:val="Subtitle"/>
    <w:uiPriority w:val="11"/>
    <w:rsid w:val="003A117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A117F"/>
    <w:pPr>
      <w:spacing w:before="160"/>
      <w:jc w:val="center"/>
    </w:pPr>
    <w:rPr>
      <w:i/>
      <w:iCs/>
      <w:color w:val="404040" w:themeColor="text1" w:themeTint="BF"/>
    </w:rPr>
  </w:style>
  <w:style w:type="character" w:customStyle="1" w:styleId="QuoteChar">
    <w:name w:val="Quote Char"/>
    <w:basedOn w:val="DefaultParagraphFont"/>
    <w:link w:val="Quote"/>
    <w:uiPriority w:val="29"/>
    <w:rsid w:val="003A117F"/>
    <w:rPr>
      <w:i/>
      <w:iCs/>
      <w:color w:val="404040" w:themeColor="text1" w:themeTint="BF"/>
    </w:rPr>
  </w:style>
  <w:style w:type="paragraph" w:styleId="ListParagraph">
    <w:name w:val="List Paragraph"/>
    <w:basedOn w:val="Normal"/>
    <w:uiPriority w:val="34"/>
    <w:qFormat/>
    <w:rsid w:val="003A117F"/>
    <w:pPr>
      <w:ind w:left="720"/>
      <w:contextualSpacing/>
    </w:pPr>
  </w:style>
  <w:style w:type="character" w:styleId="IntenseEmphasis">
    <w:name w:val="Intense Emphasis"/>
    <w:basedOn w:val="DefaultParagraphFont"/>
    <w:uiPriority w:val="21"/>
    <w:qFormat/>
    <w:rsid w:val="003A117F"/>
    <w:rPr>
      <w:i/>
      <w:iCs/>
      <w:color w:val="0F4761" w:themeColor="accent1" w:themeShade="BF"/>
    </w:rPr>
  </w:style>
  <w:style w:type="paragraph" w:styleId="IntenseQuote">
    <w:name w:val="Intense Quote"/>
    <w:basedOn w:val="Normal"/>
    <w:next w:val="Normal"/>
    <w:link w:val="IntenseQuoteChar"/>
    <w:uiPriority w:val="30"/>
    <w:qFormat/>
    <w:rsid w:val="003A117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A117F"/>
    <w:rPr>
      <w:i/>
      <w:iCs/>
      <w:color w:val="0F4761" w:themeColor="accent1" w:themeShade="BF"/>
    </w:rPr>
  </w:style>
  <w:style w:type="character" w:styleId="IntenseReference">
    <w:name w:val="Intense Reference"/>
    <w:basedOn w:val="DefaultParagraphFont"/>
    <w:uiPriority w:val="32"/>
    <w:qFormat/>
    <w:rsid w:val="003A117F"/>
    <w:rPr>
      <w:b/>
      <w:bCs/>
      <w:smallCaps/>
      <w:color w:val="0F4761" w:themeColor="accent1" w:themeShade="BF"/>
      <w:spacing w:val="5"/>
    </w:rPr>
  </w:style>
  <w:style w:type="paragraph" w:styleId="Bibliography">
    <w:name w:val="Bibliography"/>
    <w:basedOn w:val="Normal"/>
    <w:next w:val="Normal"/>
    <w:uiPriority w:val="37"/>
    <w:unhideWhenUsed/>
    <w:rsid w:val="0022650D"/>
  </w:style>
  <w:style w:type="table" w:styleId="TableGrid">
    <w:name w:val="Table Grid"/>
    <w:basedOn w:val="TableNormal"/>
    <w:uiPriority w:val="39"/>
    <w:rsid w:val="00617D7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55E49"/>
    <w:pPr>
      <w:spacing w:after="0" w:line="240" w:lineRule="auto"/>
    </w:pPr>
    <w:rPr>
      <w:rFonts w:ascii="Helvetica" w:hAnsi="Helvetica"/>
    </w:rPr>
  </w:style>
  <w:style w:type="paragraph" w:styleId="Header">
    <w:name w:val="header"/>
    <w:basedOn w:val="Normal"/>
    <w:link w:val="HeaderChar"/>
    <w:uiPriority w:val="99"/>
    <w:unhideWhenUsed/>
    <w:rsid w:val="005724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241B"/>
    <w:rPr>
      <w:rFonts w:ascii="Helvetica" w:hAnsi="Helvetica"/>
    </w:rPr>
  </w:style>
  <w:style w:type="paragraph" w:styleId="Footer">
    <w:name w:val="footer"/>
    <w:basedOn w:val="Normal"/>
    <w:link w:val="FooterChar"/>
    <w:uiPriority w:val="99"/>
    <w:unhideWhenUsed/>
    <w:rsid w:val="005724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241B"/>
    <w:rPr>
      <w:rFonts w:ascii="Helvetica" w:hAnsi="Helvetica"/>
    </w:rPr>
  </w:style>
  <w:style w:type="character" w:styleId="Strong">
    <w:name w:val="Strong"/>
    <w:basedOn w:val="DefaultParagraphFont"/>
    <w:uiPriority w:val="22"/>
    <w:qFormat/>
    <w:rsid w:val="000E6C64"/>
    <w:rPr>
      <w:b/>
      <w:bCs/>
    </w:rPr>
  </w:style>
  <w:style w:type="character" w:customStyle="1" w:styleId="apple-converted-space">
    <w:name w:val="apple-converted-space"/>
    <w:basedOn w:val="DefaultParagraphFont"/>
    <w:rsid w:val="000E6C64"/>
  </w:style>
  <w:style w:type="character" w:styleId="PageNumber">
    <w:name w:val="page number"/>
    <w:basedOn w:val="DefaultParagraphFont"/>
    <w:uiPriority w:val="99"/>
    <w:semiHidden/>
    <w:unhideWhenUsed/>
    <w:rsid w:val="003606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3867424">
      <w:bodyDiv w:val="1"/>
      <w:marLeft w:val="0"/>
      <w:marRight w:val="0"/>
      <w:marTop w:val="0"/>
      <w:marBottom w:val="0"/>
      <w:divBdr>
        <w:top w:val="none" w:sz="0" w:space="0" w:color="auto"/>
        <w:left w:val="none" w:sz="0" w:space="0" w:color="auto"/>
        <w:bottom w:val="none" w:sz="0" w:space="0" w:color="auto"/>
        <w:right w:val="none" w:sz="0" w:space="0" w:color="auto"/>
      </w:divBdr>
    </w:div>
    <w:div w:id="540939733">
      <w:bodyDiv w:val="1"/>
      <w:marLeft w:val="0"/>
      <w:marRight w:val="0"/>
      <w:marTop w:val="0"/>
      <w:marBottom w:val="0"/>
      <w:divBdr>
        <w:top w:val="none" w:sz="0" w:space="0" w:color="auto"/>
        <w:left w:val="none" w:sz="0" w:space="0" w:color="auto"/>
        <w:bottom w:val="none" w:sz="0" w:space="0" w:color="auto"/>
        <w:right w:val="none" w:sz="0" w:space="0" w:color="auto"/>
      </w:divBdr>
    </w:div>
    <w:div w:id="690111342">
      <w:bodyDiv w:val="1"/>
      <w:marLeft w:val="0"/>
      <w:marRight w:val="0"/>
      <w:marTop w:val="0"/>
      <w:marBottom w:val="0"/>
      <w:divBdr>
        <w:top w:val="none" w:sz="0" w:space="0" w:color="auto"/>
        <w:left w:val="none" w:sz="0" w:space="0" w:color="auto"/>
        <w:bottom w:val="none" w:sz="0" w:space="0" w:color="auto"/>
        <w:right w:val="none" w:sz="0" w:space="0" w:color="auto"/>
      </w:divBdr>
    </w:div>
    <w:div w:id="745881726">
      <w:bodyDiv w:val="1"/>
      <w:marLeft w:val="0"/>
      <w:marRight w:val="0"/>
      <w:marTop w:val="0"/>
      <w:marBottom w:val="0"/>
      <w:divBdr>
        <w:top w:val="none" w:sz="0" w:space="0" w:color="auto"/>
        <w:left w:val="none" w:sz="0" w:space="0" w:color="auto"/>
        <w:bottom w:val="none" w:sz="0" w:space="0" w:color="auto"/>
        <w:right w:val="none" w:sz="0" w:space="0" w:color="auto"/>
      </w:divBdr>
    </w:div>
    <w:div w:id="1077051352">
      <w:bodyDiv w:val="1"/>
      <w:marLeft w:val="0"/>
      <w:marRight w:val="0"/>
      <w:marTop w:val="0"/>
      <w:marBottom w:val="0"/>
      <w:divBdr>
        <w:top w:val="none" w:sz="0" w:space="0" w:color="auto"/>
        <w:left w:val="none" w:sz="0" w:space="0" w:color="auto"/>
        <w:bottom w:val="none" w:sz="0" w:space="0" w:color="auto"/>
        <w:right w:val="none" w:sz="0" w:space="0" w:color="auto"/>
      </w:divBdr>
    </w:div>
    <w:div w:id="1147891627">
      <w:bodyDiv w:val="1"/>
      <w:marLeft w:val="0"/>
      <w:marRight w:val="0"/>
      <w:marTop w:val="0"/>
      <w:marBottom w:val="0"/>
      <w:divBdr>
        <w:top w:val="none" w:sz="0" w:space="0" w:color="auto"/>
        <w:left w:val="none" w:sz="0" w:space="0" w:color="auto"/>
        <w:bottom w:val="none" w:sz="0" w:space="0" w:color="auto"/>
        <w:right w:val="none" w:sz="0" w:space="0" w:color="auto"/>
      </w:divBdr>
    </w:div>
    <w:div w:id="1694573290">
      <w:bodyDiv w:val="1"/>
      <w:marLeft w:val="0"/>
      <w:marRight w:val="0"/>
      <w:marTop w:val="0"/>
      <w:marBottom w:val="0"/>
      <w:divBdr>
        <w:top w:val="none" w:sz="0" w:space="0" w:color="auto"/>
        <w:left w:val="none" w:sz="0" w:space="0" w:color="auto"/>
        <w:bottom w:val="none" w:sz="0" w:space="0" w:color="auto"/>
        <w:right w:val="none" w:sz="0" w:space="0" w:color="auto"/>
      </w:divBdr>
    </w:div>
    <w:div w:id="1762486660">
      <w:bodyDiv w:val="1"/>
      <w:marLeft w:val="0"/>
      <w:marRight w:val="0"/>
      <w:marTop w:val="0"/>
      <w:marBottom w:val="0"/>
      <w:divBdr>
        <w:top w:val="none" w:sz="0" w:space="0" w:color="auto"/>
        <w:left w:val="none" w:sz="0" w:space="0" w:color="auto"/>
        <w:bottom w:val="none" w:sz="0" w:space="0" w:color="auto"/>
        <w:right w:val="none" w:sz="0" w:space="0" w:color="auto"/>
      </w:divBdr>
    </w:div>
    <w:div w:id="1998875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The05</b:Tag>
    <b:SourceType>InternetSite</b:SourceType>
    <b:Guid>{A077E8F6-065D-4FDF-993C-98899FAA72A0}</b:Guid>
    <b:Title>Commissioning</b:Title>
    <b:Year>2005</b:Year>
    <b:Author>
      <b:Author>
        <b:Corporate>The Engineering Toolbox</b:Corporate>
      </b:Author>
    </b:Author>
    <b:ProductionCompany>The Engineering Toolbox</b:ProductionCompany>
    <b:YearAccessed>2024</b:YearAccessed>
    <b:MonthAccessed>September</b:MonthAccessed>
    <b:DayAccessed>21</b:DayAccessed>
    <b:URL>https://www.engineeringtoolbox.com/commissioning-d_870.html</b:URL>
    <b:RefOrder>1</b:RefOrder>
  </b:Source>
</b:Sources>
</file>

<file path=customXml/itemProps1.xml><?xml version="1.0" encoding="utf-8"?>
<ds:datastoreItem xmlns:ds="http://schemas.openxmlformats.org/officeDocument/2006/customXml" ds:itemID="{BA1CB2D6-23CC-475D-A56D-D097F23CE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12</Pages>
  <Words>3057</Words>
  <Characters>17428</Characters>
  <Application>Microsoft Office Word</Application>
  <DocSecurity>0</DocSecurity>
  <Lines>145</Lines>
  <Paragraphs>40</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&lt;References</vt:lpstr>
    </vt:vector>
  </TitlesOfParts>
  <Company/>
  <LinksUpToDate>false</LinksUpToDate>
  <CharactersWithSpaces>20445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Kushal Gautam</dc:creator>
  <cp:keywords/>
  <dc:description/>
  <cp:lastModifiedBy>Sadiksha Neupane</cp:lastModifiedBy>
  <cp:revision>8</cp:revision>
  <cp:lastPrinted>2024-10-17T08:54:00Z</cp:lastPrinted>
  <dcterms:created xsi:type="dcterms:W3CDTF">2024-10-17T08:45:00Z</dcterms:created>
  <dcterms:modified xsi:type="dcterms:W3CDTF">2024-10-17T08:54:00Z</dcterms:modified>
</cp:coreProperties>
</file>